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8F" w:rsidRPr="00BD5C8F" w:rsidRDefault="00BD5C8F" w:rsidP="00BD5C8F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BD5C8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zh-TW"/>
        </w:rPr>
        <w:drawing>
          <wp:anchor distT="0" distB="0" distL="114300" distR="114300" simplePos="0" relativeHeight="251669504" behindDoc="0" locked="0" layoutInCell="1" allowOverlap="1">
            <wp:simplePos x="1673225" y="457200"/>
            <wp:positionH relativeFrom="margin">
              <wp:align>right</wp:align>
            </wp:positionH>
            <wp:positionV relativeFrom="margin">
              <wp:align>top</wp:align>
            </wp:positionV>
            <wp:extent cx="2326005" cy="301625"/>
            <wp:effectExtent l="0" t="0" r="0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263_Club Support_Banner ad_468x60_AW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C8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zh-TW"/>
        </w:rPr>
        <w:drawing>
          <wp:anchor distT="0" distB="0" distL="114300" distR="114300" simplePos="0" relativeHeight="251670528" behindDoc="0" locked="0" layoutInCell="1" allowOverlap="1">
            <wp:simplePos x="2941320" y="457200"/>
            <wp:positionH relativeFrom="margin">
              <wp:align>left</wp:align>
            </wp:positionH>
            <wp:positionV relativeFrom="margin">
              <wp:align>top</wp:align>
            </wp:positionV>
            <wp:extent cx="633730" cy="664210"/>
            <wp:effectExtent l="0" t="0" r="0" b="2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B_Logo 2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460" w:rsidRPr="00BD5C8F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</w:t>
      </w:r>
      <w:r w:rsidR="001751A2">
        <w:rPr>
          <w:rFonts w:asciiTheme="minorHAnsi" w:hAnsiTheme="minorHAnsi"/>
          <w:b/>
          <w:color w:val="548DD4" w:themeColor="text2" w:themeTint="99"/>
          <w:sz w:val="28"/>
          <w:szCs w:val="28"/>
        </w:rPr>
        <w:tab/>
      </w:r>
      <w:r w:rsidR="00E16460" w:rsidRPr="00BD5C8F">
        <w:rPr>
          <w:rFonts w:asciiTheme="minorHAnsi" w:hAnsiTheme="minorHAnsi"/>
          <w:b/>
          <w:color w:val="548DD4" w:themeColor="text2" w:themeTint="99"/>
          <w:sz w:val="28"/>
          <w:szCs w:val="28"/>
        </w:rPr>
        <w:t>Planning for the Future</w:t>
      </w:r>
      <w:r w:rsidRPr="00BD5C8F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‘</w:t>
      </w:r>
      <w:r w:rsidRPr="00BD5C8F">
        <w:rPr>
          <w:rFonts w:asciiTheme="minorHAnsi" w:hAnsiTheme="minorHAnsi"/>
          <w:b/>
          <w:color w:val="548DD4" w:themeColor="text2" w:themeTint="99"/>
          <w:sz w:val="28"/>
          <w:szCs w:val="28"/>
        </w:rPr>
        <w:t>Our Club’</w:t>
      </w:r>
    </w:p>
    <w:p w:rsidR="00BD5C8F" w:rsidRPr="00BD5C8F" w:rsidRDefault="00BD5C8F" w:rsidP="00BD5C8F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BD5C8F" w:rsidRPr="00BD5C8F" w:rsidRDefault="00BD5C8F" w:rsidP="00BD5C8F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E16460" w:rsidRPr="0037626C" w:rsidRDefault="008976DF" w:rsidP="00E16460">
      <w:pPr>
        <w:spacing w:after="170" w:line="360" w:lineRule="auto"/>
        <w:jc w:val="center"/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w:pict>
          <v:roundrect id="Rounded Rectangle 9" o:spid="_x0000_s1026" style="position:absolute;left:0;text-align:left;margin-left:72.85pt;margin-top:-.25pt;width:224.9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">
            <v:textbox>
              <w:txbxContent>
                <w:p w:rsidR="00873F7C" w:rsidRPr="003F3391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W</w:t>
                  </w:r>
                  <w:r w:rsidRPr="00C96E9A">
                    <w:rPr>
                      <w:rFonts w:ascii="Arial Narrow" w:hAnsi="Arial Narrow"/>
                      <w:b/>
                      <w:bCs/>
                    </w:rPr>
                    <w:t xml:space="preserve">ho influences our direction? </w:t>
                  </w:r>
                </w:p>
                <w:p w:rsidR="00873F7C" w:rsidRPr="003F3391" w:rsidRDefault="00873F7C" w:rsidP="00E16460">
                  <w:pPr>
                    <w:jc w:val="center"/>
                    <w:rPr>
                      <w:rFonts w:ascii="Arial Narrow" w:hAnsi="Arial Narrow"/>
                      <w:bCs/>
                    </w:rPr>
                  </w:pPr>
                  <w:r w:rsidRPr="003F3391">
                    <w:rPr>
                      <w:rFonts w:ascii="Arial Narrow" w:hAnsi="Arial Narrow"/>
                      <w:bCs/>
                    </w:rPr>
                    <w:t>(</w:t>
                  </w:r>
                  <w:r w:rsidRPr="00C96E9A">
                    <w:rPr>
                      <w:rFonts w:ascii="Arial Narrow" w:hAnsi="Arial Narrow"/>
                      <w:bCs/>
                    </w:rPr>
                    <w:t>Our</w:t>
                  </w:r>
                  <w:r w:rsidRPr="003F3391">
                    <w:rPr>
                      <w:rFonts w:ascii="Arial Narrow" w:hAnsi="Arial Narrow"/>
                      <w:b/>
                      <w:bCs/>
                    </w:rPr>
                    <w:t xml:space="preserve"> ‘</w:t>
                  </w:r>
                  <w:r w:rsidRPr="00C96E9A">
                    <w:rPr>
                      <w:rFonts w:ascii="Arial Narrow" w:hAnsi="Arial Narrow"/>
                      <w:bCs/>
                    </w:rPr>
                    <w:t>leaders’</w:t>
                  </w:r>
                  <w:r>
                    <w:rPr>
                      <w:rFonts w:ascii="Arial Narrow" w:hAnsi="Arial Narrow"/>
                      <w:bCs/>
                    </w:rPr>
                    <w:t xml:space="preserve"> e</w:t>
                  </w:r>
                  <w:r w:rsidRPr="00C96E9A">
                    <w:rPr>
                      <w:rFonts w:ascii="Arial Narrow" w:hAnsi="Arial Narrow"/>
                      <w:bCs/>
                    </w:rPr>
                    <w:t>.g.</w:t>
                  </w:r>
                  <w:r w:rsidRPr="003F3391">
                    <w:rPr>
                      <w:rFonts w:ascii="Arial Narrow" w:hAnsi="Arial Narrow"/>
                      <w:bCs/>
                    </w:rPr>
                    <w:t xml:space="preserve"> chairman, treasurer, captains, welfare officer, coach, volunteer co-ordinator)</w:t>
                  </w: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Chairman &amp; Committee, Coaches, Members</w:t>
                  </w:r>
                </w:p>
              </w:txbxContent>
            </v:textbox>
          </v:roundrect>
        </w:pict>
      </w:r>
    </w:p>
    <w:p w:rsidR="00E16460" w:rsidRPr="0037626C" w:rsidRDefault="008976DF" w:rsidP="00E16460">
      <w:pPr>
        <w:jc w:val="center"/>
        <w:rPr>
          <w:rFonts w:ascii="Arial Narrow" w:hAnsi="Arial Narrow"/>
          <w:color w:val="0000FF"/>
          <w:sz w:val="28"/>
          <w:szCs w:val="28"/>
        </w:rPr>
      </w:pPr>
      <w:r>
        <w:rPr>
          <w:noProof/>
          <w:lang w:eastAsia="en-GB"/>
        </w:rPr>
        <w:pict>
          <v:roundrect id="Rounded Rectangle 8" o:spid="_x0000_s1027" style="position:absolute;left:0;text-align:left;margin-left:356.85pt;margin-top:3.05pt;width:142.8pt;height:18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">
            <v:textbox>
              <w:txbxContent>
                <w:p w:rsidR="00873F7C" w:rsidRPr="00C96E9A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W</w:t>
                  </w:r>
                  <w:r w:rsidRPr="00C96E9A">
                    <w:rPr>
                      <w:rFonts w:ascii="Arial Narrow" w:hAnsi="Arial Narrow"/>
                      <w:b/>
                      <w:bCs/>
                    </w:rPr>
                    <w:t xml:space="preserve">ho do we work with to develop &amp; deliver our offers and services? </w:t>
                  </w:r>
                </w:p>
                <w:p w:rsidR="00873F7C" w:rsidRPr="003F3391" w:rsidRDefault="00873F7C" w:rsidP="00E16460">
                  <w:pPr>
                    <w:jc w:val="center"/>
                    <w:rPr>
                      <w:rFonts w:ascii="Arial Narrow" w:hAnsi="Arial Narrow"/>
                      <w:bCs/>
                    </w:rPr>
                  </w:pPr>
                  <w:r w:rsidRPr="003F3391">
                    <w:rPr>
                      <w:rFonts w:ascii="Arial Narrow" w:hAnsi="Arial Narrow"/>
                      <w:bCs/>
                    </w:rPr>
                    <w:t>(</w:t>
                  </w:r>
                  <w:r w:rsidRPr="00C96E9A">
                    <w:rPr>
                      <w:rFonts w:ascii="Arial Narrow" w:hAnsi="Arial Narrow"/>
                      <w:bCs/>
                    </w:rPr>
                    <w:t xml:space="preserve">Our ‘partners’ </w:t>
                  </w:r>
                  <w:r>
                    <w:rPr>
                      <w:rFonts w:ascii="Arial Narrow" w:hAnsi="Arial Narrow"/>
                      <w:bCs/>
                    </w:rPr>
                    <w:t>e.</w:t>
                  </w:r>
                  <w:r w:rsidRPr="003F3391">
                    <w:rPr>
                      <w:rFonts w:ascii="Arial Narrow" w:hAnsi="Arial Narrow"/>
                      <w:bCs/>
                    </w:rPr>
                    <w:t>g</w:t>
                  </w:r>
                  <w:r>
                    <w:rPr>
                      <w:rFonts w:ascii="Arial Narrow" w:hAnsi="Arial Narrow"/>
                      <w:bCs/>
                    </w:rPr>
                    <w:t>.</w:t>
                  </w:r>
                  <w:r w:rsidRPr="003F3391">
                    <w:rPr>
                      <w:rFonts w:ascii="Arial Narrow" w:hAnsi="Arial Narrow"/>
                      <w:bCs/>
                    </w:rPr>
                    <w:t xml:space="preserve"> leagues, CCBs, schools, community groups)</w:t>
                  </w:r>
                </w:p>
                <w:p w:rsidR="00873F7C" w:rsidRPr="003F3391" w:rsidRDefault="00873F7C" w:rsidP="00E16460">
                  <w:pPr>
                    <w:jc w:val="center"/>
                    <w:rPr>
                      <w:rFonts w:ascii="Arial Narrow" w:hAnsi="Arial Narrow"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HCB, HCL, SEPCL, </w:t>
                  </w:r>
                  <w:r w:rsidR="008976DF">
                    <w:rPr>
                      <w:rFonts w:ascii="Arial Narrow" w:hAnsi="Arial Narrow"/>
                      <w:b/>
                      <w:bCs/>
                    </w:rPr>
                    <w:t xml:space="preserve">Milton Forum, </w:t>
                  </w:r>
                  <w:r>
                    <w:rPr>
                      <w:rFonts w:ascii="Arial Narrow" w:hAnsi="Arial Narrow"/>
                      <w:b/>
                      <w:bCs/>
                    </w:rPr>
                    <w:t>Cop</w:t>
                  </w:r>
                  <w:r w:rsidR="008976DF">
                    <w:rPr>
                      <w:rFonts w:ascii="Arial Narrow" w:hAnsi="Arial Narrow"/>
                      <w:b/>
                      <w:bCs/>
                    </w:rPr>
                    <w:t>nor Primary School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, Meon Junior School, Mayville High School,  </w:t>
                  </w: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Rounded Rectangle 7" o:spid="_x0000_s1028" style="position:absolute;left:0;text-align:left;margin-left:-11.6pt;margin-top:6.8pt;width:143.25pt;height:18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">
            <v:textbox>
              <w:txbxContent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W</w:t>
                  </w:r>
                  <w:r w:rsidRPr="00C96E9A">
                    <w:rPr>
                      <w:rFonts w:ascii="Arial Narrow" w:hAnsi="Arial Narrow"/>
                      <w:b/>
                      <w:bCs/>
                    </w:rPr>
                    <w:t>here do we get our income from?</w:t>
                  </w:r>
                  <w:r w:rsidRPr="003F3391">
                    <w:rPr>
                      <w:rFonts w:ascii="Arial Narrow" w:hAnsi="Arial Narrow"/>
                      <w:bCs/>
                    </w:rPr>
                    <w:t xml:space="preserve"> </w:t>
                  </w:r>
                </w:p>
                <w:p w:rsidR="00873F7C" w:rsidRPr="003F3391" w:rsidRDefault="00873F7C" w:rsidP="00E16460">
                  <w:pPr>
                    <w:jc w:val="center"/>
                    <w:rPr>
                      <w:rFonts w:ascii="Arial Narrow" w:hAnsi="Arial Narrow"/>
                      <w:bCs/>
                    </w:rPr>
                  </w:pPr>
                  <w:r w:rsidRPr="003F3391">
                    <w:rPr>
                      <w:rFonts w:ascii="Arial Narrow" w:hAnsi="Arial Narrow"/>
                      <w:bCs/>
                    </w:rPr>
                    <w:t>(</w:t>
                  </w:r>
                  <w:r w:rsidRPr="00C96E9A">
                    <w:rPr>
                      <w:rFonts w:ascii="Arial Narrow" w:hAnsi="Arial Narrow"/>
                      <w:bCs/>
                    </w:rPr>
                    <w:t>Our ‘income sources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C96E9A">
                    <w:rPr>
                      <w:rFonts w:ascii="Arial Narrow" w:hAnsi="Arial Narrow"/>
                      <w:bCs/>
                    </w:rPr>
                    <w:t>’</w:t>
                  </w:r>
                  <w:r>
                    <w:rPr>
                      <w:rFonts w:ascii="Arial Narrow" w:hAnsi="Arial Narrow"/>
                      <w:bCs/>
                    </w:rPr>
                    <w:t>e.</w:t>
                  </w:r>
                  <w:r w:rsidRPr="003F3391">
                    <w:rPr>
                      <w:rFonts w:ascii="Arial Narrow" w:hAnsi="Arial Narrow"/>
                      <w:bCs/>
                    </w:rPr>
                    <w:t>g</w:t>
                  </w:r>
                  <w:r>
                    <w:rPr>
                      <w:rFonts w:ascii="Arial Narrow" w:hAnsi="Arial Narrow"/>
                      <w:bCs/>
                    </w:rPr>
                    <w:t>.</w:t>
                  </w:r>
                  <w:r w:rsidRPr="003F3391">
                    <w:rPr>
                      <w:rFonts w:ascii="Arial Narrow" w:hAnsi="Arial Narrow"/>
                      <w:bCs/>
                    </w:rPr>
                    <w:t xml:space="preserve"> members, sponsors, bar revenue)</w:t>
                  </w:r>
                </w:p>
                <w:p w:rsidR="00873F7C" w:rsidRPr="003F3391" w:rsidRDefault="00873F7C" w:rsidP="00E16460">
                  <w:pPr>
                    <w:jc w:val="center"/>
                    <w:rPr>
                      <w:rFonts w:ascii="Arial Narrow" w:hAnsi="Arial Narrow"/>
                      <w:bCs/>
                    </w:rPr>
                  </w:pPr>
                </w:p>
                <w:p w:rsidR="00873F7C" w:rsidRPr="00344933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  <w:color w:val="FF0000"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60% members</w:t>
                  </w: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30% Sponsors</w:t>
                  </w: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10% </w:t>
                  </w:r>
                  <w:r w:rsidR="008976DF">
                    <w:rPr>
                      <w:rFonts w:ascii="Arial Narrow" w:hAnsi="Arial Narrow"/>
                      <w:b/>
                      <w:bCs/>
                    </w:rPr>
                    <w:t>Refreshments</w:t>
                  </w: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E16460" w:rsidRPr="0037626C" w:rsidRDefault="00E16460" w:rsidP="00E16460">
      <w:pPr>
        <w:jc w:val="center"/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8976DF" w:rsidP="00E16460">
      <w:pPr>
        <w:rPr>
          <w:rFonts w:ascii="Arial Narrow" w:hAnsi="Arial Narrow"/>
          <w:color w:val="0000FF"/>
          <w:sz w:val="28"/>
          <w:szCs w:val="28"/>
        </w:rPr>
      </w:pPr>
      <w:r>
        <w:rPr>
          <w:noProof/>
          <w:lang w:eastAsia="en-GB"/>
        </w:rPr>
        <w:pict>
          <v:roundrect id="Rounded Rectangle 10" o:spid="_x0000_s1029" style="position:absolute;margin-left:131.75pt;margin-top:2pt;width:225.05pt;height:1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">
            <v:textbox>
              <w:txbxContent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H</w:t>
                  </w:r>
                  <w:r w:rsidRPr="00C96E9A">
                    <w:rPr>
                      <w:rFonts w:ascii="Arial Narrow" w:hAnsi="Arial Narrow"/>
                      <w:b/>
                      <w:bCs/>
                    </w:rPr>
                    <w:t xml:space="preserve">ow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do </w:t>
                  </w:r>
                  <w:r w:rsidRPr="00C96E9A">
                    <w:rPr>
                      <w:rFonts w:ascii="Arial Narrow" w:hAnsi="Arial Narrow"/>
                      <w:b/>
                      <w:bCs/>
                    </w:rPr>
                    <w:t>we make decisions</w:t>
                  </w:r>
                  <w:r>
                    <w:rPr>
                      <w:rFonts w:ascii="Arial Narrow" w:hAnsi="Arial Narrow"/>
                      <w:bCs/>
                    </w:rPr>
                    <w:t>?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</w:p>
                <w:p w:rsidR="00873F7C" w:rsidRPr="003F3391" w:rsidRDefault="00873F7C" w:rsidP="00E16460">
                  <w:pPr>
                    <w:jc w:val="center"/>
                    <w:rPr>
                      <w:rFonts w:ascii="Arial Narrow" w:hAnsi="Arial Narrow"/>
                      <w:bCs/>
                    </w:rPr>
                  </w:pPr>
                  <w:r w:rsidRPr="003F3391">
                    <w:rPr>
                      <w:rFonts w:ascii="Arial Narrow" w:hAnsi="Arial Narrow"/>
                      <w:bCs/>
                    </w:rPr>
                    <w:t>(</w:t>
                  </w:r>
                  <w:r w:rsidRPr="00C96E9A">
                    <w:rPr>
                      <w:rFonts w:ascii="Arial Narrow" w:hAnsi="Arial Narrow"/>
                      <w:bCs/>
                    </w:rPr>
                    <w:t>Our management processes</w:t>
                  </w:r>
                  <w:r w:rsidRPr="003F3391">
                    <w:rPr>
                      <w:rFonts w:ascii="Arial Narrow" w:hAnsi="Arial Narrow"/>
                      <w:bCs/>
                    </w:rPr>
                    <w:t>)</w:t>
                  </w: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Limited to a few driving individuals (see above) supported by committee involvement</w:t>
                  </w:r>
                  <w:r w:rsidR="008976DF">
                    <w:rPr>
                      <w:rFonts w:ascii="Arial Narrow" w:hAnsi="Arial Narrow"/>
                      <w:b/>
                      <w:bCs/>
                    </w:rPr>
                    <w:t xml:space="preserve"> and regular conversations with players and family stakeholders</w:t>
                  </w:r>
                  <w:r>
                    <w:rPr>
                      <w:rFonts w:ascii="Arial Narrow" w:hAnsi="Arial Narrow"/>
                      <w:b/>
                      <w:bCs/>
                    </w:rPr>
                    <w:tab/>
                  </w: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8976DF" w:rsidP="00E16460">
      <w:pPr>
        <w:rPr>
          <w:rFonts w:ascii="Arial Narrow" w:hAnsi="Arial Narrow"/>
          <w:color w:val="0000FF"/>
          <w:sz w:val="28"/>
          <w:szCs w:val="28"/>
        </w:rPr>
      </w:pP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1" o:spid="_x0000_s1035" type="#_x0000_t67" style="position:absolute;margin-left:232.7pt;margin-top:17.1pt;width:24pt;height:26.4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" adj="16670"/>
        </w:pict>
      </w:r>
    </w:p>
    <w:p w:rsidR="00E16460" w:rsidRPr="0037626C" w:rsidRDefault="008976DF" w:rsidP="00E16460">
      <w:pPr>
        <w:rPr>
          <w:rFonts w:ascii="Arial Narrow" w:hAnsi="Arial Narrow"/>
          <w:color w:val="0000FF"/>
          <w:sz w:val="28"/>
          <w:szCs w:val="28"/>
        </w:rPr>
      </w:pPr>
      <w:r>
        <w:rPr>
          <w:noProof/>
          <w:lang w:eastAsia="en-GB"/>
        </w:rPr>
        <w:pict>
          <v:roundrect id="Rounded Rectangle 2" o:spid="_x0000_s1030" style="position:absolute;margin-left:65.45pt;margin-top:18.1pt;width:367.45pt;height:1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">
            <v:textbox>
              <w:txbxContent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W</w:t>
                  </w:r>
                  <w:r w:rsidRPr="00C96E9A">
                    <w:rPr>
                      <w:rFonts w:ascii="Arial Narrow" w:hAnsi="Arial Narrow"/>
                      <w:b/>
                      <w:bCs/>
                    </w:rPr>
                    <w:t>hat do we deliver for players, members, volunteers,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and</w:t>
                  </w:r>
                  <w:r w:rsidRPr="00C96E9A">
                    <w:rPr>
                      <w:rFonts w:ascii="Arial Narrow" w:hAnsi="Arial Narrow"/>
                      <w:b/>
                      <w:bCs/>
                    </w:rPr>
                    <w:t xml:space="preserve"> the wider community? </w:t>
                  </w:r>
                </w:p>
                <w:p w:rsidR="00873F7C" w:rsidRPr="003F3391" w:rsidRDefault="00873F7C" w:rsidP="00E16460">
                  <w:pPr>
                    <w:jc w:val="center"/>
                    <w:rPr>
                      <w:rFonts w:ascii="Arial Narrow" w:hAnsi="Arial Narrow"/>
                      <w:bCs/>
                    </w:rPr>
                  </w:pPr>
                  <w:r w:rsidRPr="003F3391">
                    <w:rPr>
                      <w:rFonts w:ascii="Arial Narrow" w:hAnsi="Arial Narrow"/>
                      <w:bCs/>
                    </w:rPr>
                    <w:t>(</w:t>
                  </w:r>
                  <w:r w:rsidRPr="00C96E9A">
                    <w:rPr>
                      <w:rFonts w:ascii="Arial Narrow" w:hAnsi="Arial Narrow"/>
                      <w:bCs/>
                    </w:rPr>
                    <w:t xml:space="preserve">Our ‘offers and services’ </w:t>
                  </w:r>
                  <w:r>
                    <w:rPr>
                      <w:rFonts w:ascii="Arial Narrow" w:hAnsi="Arial Narrow"/>
                      <w:bCs/>
                    </w:rPr>
                    <w:t>e.</w:t>
                  </w:r>
                  <w:r w:rsidRPr="003F3391">
                    <w:rPr>
                      <w:rFonts w:ascii="Arial Narrow" w:hAnsi="Arial Narrow"/>
                      <w:bCs/>
                    </w:rPr>
                    <w:t>g</w:t>
                  </w:r>
                  <w:r>
                    <w:rPr>
                      <w:rFonts w:ascii="Arial Narrow" w:hAnsi="Arial Narrow"/>
                      <w:bCs/>
                    </w:rPr>
                    <w:t>.</w:t>
                  </w:r>
                  <w:r w:rsidRPr="003F3391">
                    <w:rPr>
                      <w:rFonts w:ascii="Arial Narrow" w:hAnsi="Arial Narrow"/>
                      <w:bCs/>
                    </w:rPr>
                    <w:t xml:space="preserve"> coaching, competition, social events, facility use, reward and recognition)</w:t>
                  </w:r>
                </w:p>
                <w:p w:rsidR="00873F7C" w:rsidRPr="003F3391" w:rsidRDefault="00873F7C" w:rsidP="00E16460">
                  <w:pPr>
                    <w:jc w:val="center"/>
                    <w:rPr>
                      <w:rFonts w:ascii="Arial Narrow" w:hAnsi="Arial Narrow"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Opportunity to play members, our colts being, primarily, state schooled children. Good playing facilities. Plus all of the above.</w:t>
                  </w: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8976DF" w:rsidP="00E16460">
      <w:pPr>
        <w:rPr>
          <w:rFonts w:ascii="Arial Narrow" w:hAnsi="Arial Narrow"/>
          <w:color w:val="0000FF"/>
          <w:sz w:val="28"/>
          <w:szCs w:val="28"/>
        </w:rPr>
      </w:pPr>
      <w:r>
        <w:rPr>
          <w:noProof/>
          <w:lang w:eastAsia="en-GB"/>
        </w:rPr>
        <w:pict>
          <v:shape id="Down Arrow 20" o:spid="_x0000_s1034" type="#_x0000_t67" style="position:absolute;margin-left:232.75pt;margin-top:12.25pt;width:24pt;height:26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" adj="16677"/>
        </w:pict>
      </w:r>
    </w:p>
    <w:p w:rsidR="00E16460" w:rsidRPr="0037626C" w:rsidRDefault="008976DF" w:rsidP="00E16460">
      <w:pPr>
        <w:rPr>
          <w:rFonts w:ascii="Arial Narrow" w:hAnsi="Arial Narrow"/>
          <w:color w:val="0000FF"/>
          <w:sz w:val="28"/>
          <w:szCs w:val="28"/>
        </w:rPr>
      </w:pPr>
      <w:r>
        <w:rPr>
          <w:noProof/>
          <w:lang w:eastAsia="en-GB"/>
        </w:rPr>
        <w:pict>
          <v:roundrect id="Rounded Rectangle 6" o:spid="_x0000_s1031" style="position:absolute;margin-left:65.45pt;margin-top:14pt;width:367.45pt;height:9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">
            <v:textbox>
              <w:txbxContent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W</w:t>
                  </w:r>
                  <w:r w:rsidRPr="00C673CA">
                    <w:rPr>
                      <w:rFonts w:ascii="Arial Narrow" w:hAnsi="Arial Narrow"/>
                      <w:b/>
                      <w:bCs/>
                    </w:rPr>
                    <w:t>ho benefits from our activities?</w:t>
                  </w:r>
                </w:p>
                <w:p w:rsidR="00873F7C" w:rsidRPr="003F3391" w:rsidRDefault="00873F7C" w:rsidP="00E16460">
                  <w:pPr>
                    <w:jc w:val="center"/>
                    <w:rPr>
                      <w:rFonts w:ascii="Arial Narrow" w:hAnsi="Arial Narrow"/>
                      <w:bCs/>
                    </w:rPr>
                  </w:pPr>
                  <w:r w:rsidRPr="003F3391">
                    <w:rPr>
                      <w:rFonts w:ascii="Arial Narrow" w:hAnsi="Arial Narrow"/>
                      <w:bCs/>
                    </w:rPr>
                    <w:t>(</w:t>
                  </w:r>
                  <w:r w:rsidRPr="00C673CA">
                    <w:rPr>
                      <w:rFonts w:ascii="Arial Narrow" w:hAnsi="Arial Narrow"/>
                      <w:bCs/>
                    </w:rPr>
                    <w:t>Our ‘members and community’</w:t>
                  </w:r>
                  <w:r>
                    <w:rPr>
                      <w:rFonts w:ascii="Arial Narrow" w:hAnsi="Arial Narrow"/>
                      <w:bCs/>
                    </w:rPr>
                    <w:t xml:space="preserve"> e.</w:t>
                  </w:r>
                  <w:r w:rsidRPr="003F3391">
                    <w:rPr>
                      <w:rFonts w:ascii="Arial Narrow" w:hAnsi="Arial Narrow"/>
                      <w:bCs/>
                    </w:rPr>
                    <w:t>g</w:t>
                  </w:r>
                  <w:r>
                    <w:rPr>
                      <w:rFonts w:ascii="Arial Narrow" w:hAnsi="Arial Narrow"/>
                      <w:bCs/>
                    </w:rPr>
                    <w:t>.</w:t>
                  </w:r>
                  <w:r w:rsidRPr="003F3391">
                    <w:rPr>
                      <w:rFonts w:ascii="Arial Narrow" w:hAnsi="Arial Narrow"/>
                      <w:bCs/>
                    </w:rPr>
                    <w:t xml:space="preserve"> players, members, parents, local businesses, schools, community groups)</w:t>
                  </w:r>
                </w:p>
                <w:p w:rsidR="00873F7C" w:rsidRPr="003F3391" w:rsidRDefault="00873F7C" w:rsidP="00E16460">
                  <w:pPr>
                    <w:jc w:val="center"/>
                    <w:rPr>
                      <w:rFonts w:ascii="Arial Narrow" w:hAnsi="Arial Narrow"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Members, parents, school – Mayville, Copnor, SEHant District, Hampshire County Cricket</w:t>
                  </w:r>
                  <w:r w:rsidR="008976DF">
                    <w:rPr>
                      <w:rFonts w:ascii="Arial Narrow" w:hAnsi="Arial Narrow"/>
                      <w:b/>
                      <w:bCs/>
                    </w:rPr>
                    <w:t xml:space="preserve">, Community Groups </w:t>
                  </w: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8976DF" w:rsidP="00E16460">
      <w:pPr>
        <w:rPr>
          <w:rFonts w:ascii="Arial Narrow" w:hAnsi="Arial Narrow"/>
          <w:color w:val="0000FF"/>
          <w:sz w:val="28"/>
          <w:szCs w:val="28"/>
        </w:rPr>
      </w:pPr>
      <w:r>
        <w:rPr>
          <w:noProof/>
          <w:lang w:eastAsia="en-GB"/>
        </w:rPr>
        <w:pict>
          <v:shape id="Down Arrow 3" o:spid="_x0000_s1033" type="#_x0000_t67" style="position:absolute;margin-left:232.25pt;margin-top:14.65pt;width:24pt;height:26.4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" adj="16670"/>
        </w:pict>
      </w:r>
    </w:p>
    <w:p w:rsidR="00E16460" w:rsidRPr="0037626C" w:rsidRDefault="008976DF" w:rsidP="00E16460">
      <w:pPr>
        <w:rPr>
          <w:rFonts w:ascii="Arial Narrow" w:hAnsi="Arial Narrow"/>
          <w:color w:val="0000FF"/>
          <w:sz w:val="28"/>
          <w:szCs w:val="28"/>
        </w:rPr>
      </w:pPr>
      <w:r>
        <w:rPr>
          <w:noProof/>
          <w:lang w:eastAsia="en-GB"/>
        </w:rPr>
        <w:pict>
          <v:roundrect id="Rounded Rectangle 4" o:spid="_x0000_s1032" style="position:absolute;margin-left:68.8pt;margin-top:18pt;width:367.45pt;height:10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">
            <v:textbox>
              <w:txbxContent>
                <w:p w:rsidR="00873F7C" w:rsidRPr="00C673CA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W</w:t>
                  </w:r>
                  <w:r w:rsidRPr="00C673CA">
                    <w:rPr>
                      <w:rFonts w:ascii="Arial Narrow" w:hAnsi="Arial Narrow"/>
                      <w:b/>
                      <w:bCs/>
                    </w:rPr>
                    <w:t xml:space="preserve">hy do we exist? </w:t>
                  </w:r>
                  <w:r>
                    <w:rPr>
                      <w:rFonts w:ascii="Arial Narrow" w:hAnsi="Arial Narrow"/>
                      <w:b/>
                      <w:bCs/>
                    </w:rPr>
                    <w:t>W</w:t>
                  </w:r>
                  <w:r w:rsidRPr="00C673CA">
                    <w:rPr>
                      <w:rFonts w:ascii="Arial Narrow" w:hAnsi="Arial Narrow"/>
                      <w:b/>
                      <w:bCs/>
                    </w:rPr>
                    <w:t>hat are we trying to achieve?</w:t>
                  </w: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Cs/>
                    </w:rPr>
                    <w:t>(</w:t>
                  </w:r>
                  <w:r w:rsidRPr="00C673CA">
                    <w:rPr>
                      <w:rFonts w:ascii="Arial Narrow" w:hAnsi="Arial Narrow"/>
                      <w:bCs/>
                    </w:rPr>
                    <w:t>Our ‘purpose’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) </w:t>
                  </w:r>
                </w:p>
                <w:p w:rsidR="00873F7C" w:rsidRPr="003F3391" w:rsidRDefault="00873F7C" w:rsidP="00E16460">
                  <w:pPr>
                    <w:jc w:val="center"/>
                    <w:rPr>
                      <w:rFonts w:ascii="Arial Narrow" w:hAnsi="Arial Narrow"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Our Mission is to play the highest standard of recreational cricket we can with four adult Saturday teams and a colts team at each age group.  We strive for excellence whilst keeping it enjoyable and embodying the spirit of cricket</w:t>
                  </w: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873F7C" w:rsidRDefault="00873F7C" w:rsidP="00E16460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37626C" w:rsidRDefault="00E16460" w:rsidP="00E16460">
      <w:pPr>
        <w:rPr>
          <w:rFonts w:ascii="Arial Narrow" w:hAnsi="Arial Narrow"/>
          <w:color w:val="0000FF"/>
          <w:sz w:val="28"/>
          <w:szCs w:val="28"/>
        </w:rPr>
      </w:pPr>
    </w:p>
    <w:p w:rsidR="00E16460" w:rsidRPr="00281BCD" w:rsidRDefault="00E16460" w:rsidP="00E16460"/>
    <w:p w:rsidR="00434FE2" w:rsidRDefault="00434FE2">
      <w:pPr>
        <w:spacing w:after="200" w:line="276" w:lineRule="auto"/>
        <w:sectPr w:rsidR="00434FE2" w:rsidSect="00434FE2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6460" w:rsidRDefault="00E16460">
      <w:pPr>
        <w:spacing w:after="200" w:line="276" w:lineRule="auto"/>
      </w:pPr>
    </w:p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771"/>
        <w:gridCol w:w="1861"/>
        <w:gridCol w:w="2060"/>
        <w:gridCol w:w="2502"/>
        <w:gridCol w:w="2502"/>
        <w:gridCol w:w="2478"/>
      </w:tblGrid>
      <w:tr w:rsidR="00434FE2" w:rsidTr="003D1670">
        <w:tc>
          <w:tcPr>
            <w:tcW w:w="2771" w:type="dxa"/>
          </w:tcPr>
          <w:p w:rsidR="00E16460" w:rsidRPr="00AB499B" w:rsidRDefault="00E16460" w:rsidP="003D1670">
            <w:r>
              <w:t xml:space="preserve">Who should we engage with </w:t>
            </w:r>
            <w:r>
              <w:rPr>
                <w:b/>
                <w:i/>
              </w:rPr>
              <w:t>internally?</w:t>
            </w:r>
            <w:r>
              <w:t xml:space="preserve"> e.g. players, parents, coaches</w:t>
            </w:r>
          </w:p>
        </w:tc>
        <w:tc>
          <w:tcPr>
            <w:tcW w:w="1861" w:type="dxa"/>
          </w:tcPr>
          <w:p w:rsidR="00E16460" w:rsidRDefault="00E16460" w:rsidP="003D1670">
            <w:r>
              <w:t>Do we currently?</w:t>
            </w:r>
          </w:p>
          <w:p w:rsidR="00E16460" w:rsidRDefault="00E16460" w:rsidP="003D1670">
            <w:r>
              <w:t>(Yes / No)</w:t>
            </w:r>
          </w:p>
        </w:tc>
        <w:tc>
          <w:tcPr>
            <w:tcW w:w="2060" w:type="dxa"/>
          </w:tcPr>
          <w:p w:rsidR="00E16460" w:rsidRDefault="00E16460" w:rsidP="003D1670">
            <w:r>
              <w:t>How regularly?</w:t>
            </w:r>
          </w:p>
        </w:tc>
        <w:tc>
          <w:tcPr>
            <w:tcW w:w="2502" w:type="dxa"/>
          </w:tcPr>
          <w:p w:rsidR="00E16460" w:rsidRDefault="00E16460" w:rsidP="003D1670">
            <w:r>
              <w:t>Is this engagement one way or two way?</w:t>
            </w:r>
          </w:p>
        </w:tc>
        <w:tc>
          <w:tcPr>
            <w:tcW w:w="2502" w:type="dxa"/>
          </w:tcPr>
          <w:p w:rsidR="00E16460" w:rsidRDefault="00E16460" w:rsidP="003D1670">
            <w:r>
              <w:t xml:space="preserve">Do we engage effectively? Do we understand the impact we are having? </w:t>
            </w:r>
          </w:p>
        </w:tc>
        <w:tc>
          <w:tcPr>
            <w:tcW w:w="2478" w:type="dxa"/>
          </w:tcPr>
          <w:p w:rsidR="00E16460" w:rsidRDefault="00E16460" w:rsidP="003D1670">
            <w:r>
              <w:t>Any improvements we could make?</w:t>
            </w:r>
          </w:p>
        </w:tc>
      </w:tr>
      <w:tr w:rsidR="00434FE2" w:rsidTr="003D1670">
        <w:tc>
          <w:tcPr>
            <w:tcW w:w="2771" w:type="dxa"/>
          </w:tcPr>
          <w:p w:rsidR="00E16460" w:rsidRDefault="00E16460" w:rsidP="003D1670"/>
          <w:p w:rsidR="00E16460" w:rsidRDefault="00344933" w:rsidP="003D1670">
            <w:r>
              <w:t>Players</w:t>
            </w:r>
          </w:p>
          <w:p w:rsidR="00E16460" w:rsidRDefault="00E16460" w:rsidP="003D1670"/>
        </w:tc>
        <w:tc>
          <w:tcPr>
            <w:tcW w:w="1861" w:type="dxa"/>
          </w:tcPr>
          <w:p w:rsidR="00E16460" w:rsidRDefault="00344933" w:rsidP="003D1670">
            <w:r>
              <w:t>Yes</w:t>
            </w:r>
          </w:p>
        </w:tc>
        <w:tc>
          <w:tcPr>
            <w:tcW w:w="2060" w:type="dxa"/>
          </w:tcPr>
          <w:p w:rsidR="00E16460" w:rsidRDefault="00344933" w:rsidP="003D1670">
            <w:r>
              <w:t>At least weekly</w:t>
            </w:r>
          </w:p>
        </w:tc>
        <w:tc>
          <w:tcPr>
            <w:tcW w:w="2502" w:type="dxa"/>
          </w:tcPr>
          <w:p w:rsidR="00E16460" w:rsidRDefault="00344933" w:rsidP="003D1670">
            <w:r>
              <w:t>Mostly two way</w:t>
            </w:r>
          </w:p>
        </w:tc>
        <w:tc>
          <w:tcPr>
            <w:tcW w:w="2502" w:type="dxa"/>
          </w:tcPr>
          <w:p w:rsidR="00E16460" w:rsidRDefault="00344933" w:rsidP="003D1670">
            <w:r>
              <w:t>Yes</w:t>
            </w:r>
          </w:p>
        </w:tc>
        <w:tc>
          <w:tcPr>
            <w:tcW w:w="2478" w:type="dxa"/>
          </w:tcPr>
          <w:p w:rsidR="00E16460" w:rsidRDefault="00344933" w:rsidP="003D1670">
            <w:r>
              <w:t>M</w:t>
            </w:r>
            <w:r w:rsidR="004C5F78">
              <w:t>ix</w:t>
            </w:r>
            <w:r>
              <w:t xml:space="preserve"> contact mediums</w:t>
            </w:r>
            <w:r w:rsidR="004C5F78">
              <w:t xml:space="preserve"> to ensure best links</w:t>
            </w:r>
          </w:p>
        </w:tc>
      </w:tr>
      <w:tr w:rsidR="00434FE2" w:rsidTr="003D1670">
        <w:tc>
          <w:tcPr>
            <w:tcW w:w="2771" w:type="dxa"/>
          </w:tcPr>
          <w:p w:rsidR="00E16460" w:rsidRDefault="00E16460" w:rsidP="003D1670"/>
          <w:p w:rsidR="00E16460" w:rsidRDefault="003D1670" w:rsidP="003D1670">
            <w:r>
              <w:t>Parents</w:t>
            </w:r>
          </w:p>
          <w:p w:rsidR="00E16460" w:rsidRDefault="00E16460" w:rsidP="003D1670"/>
        </w:tc>
        <w:tc>
          <w:tcPr>
            <w:tcW w:w="1861" w:type="dxa"/>
          </w:tcPr>
          <w:p w:rsidR="00E16460" w:rsidRDefault="003D1670" w:rsidP="003D1670">
            <w:r>
              <w:t>Yes</w:t>
            </w:r>
          </w:p>
        </w:tc>
        <w:tc>
          <w:tcPr>
            <w:tcW w:w="2060" w:type="dxa"/>
          </w:tcPr>
          <w:p w:rsidR="00E16460" w:rsidRDefault="003D1670" w:rsidP="003D1670">
            <w:r>
              <w:t>Fortnightly</w:t>
            </w:r>
          </w:p>
        </w:tc>
        <w:tc>
          <w:tcPr>
            <w:tcW w:w="2502" w:type="dxa"/>
          </w:tcPr>
          <w:p w:rsidR="00E16460" w:rsidRDefault="003D1670" w:rsidP="003D1670">
            <w:r>
              <w:t>Two way</w:t>
            </w:r>
          </w:p>
        </w:tc>
        <w:tc>
          <w:tcPr>
            <w:tcW w:w="2502" w:type="dxa"/>
          </w:tcPr>
          <w:p w:rsidR="00E16460" w:rsidRDefault="003D1670" w:rsidP="003D1670">
            <w:r>
              <w:t>Yes</w:t>
            </w:r>
          </w:p>
        </w:tc>
        <w:tc>
          <w:tcPr>
            <w:tcW w:w="2478" w:type="dxa"/>
          </w:tcPr>
          <w:p w:rsidR="00E16460" w:rsidRDefault="003D1670" w:rsidP="003D1670">
            <w:r>
              <w:t>News letter</w:t>
            </w:r>
            <w:r w:rsidR="008976DF">
              <w:t>s</w:t>
            </w:r>
            <w:r>
              <w:t xml:space="preserve"> – request feedback</w:t>
            </w:r>
          </w:p>
        </w:tc>
      </w:tr>
      <w:tr w:rsidR="00434FE2" w:rsidTr="003D1670">
        <w:tc>
          <w:tcPr>
            <w:tcW w:w="2771" w:type="dxa"/>
          </w:tcPr>
          <w:p w:rsidR="00E16460" w:rsidRDefault="00E16460" w:rsidP="003D1670"/>
          <w:p w:rsidR="00E16460" w:rsidRDefault="003D1670" w:rsidP="003D1670">
            <w:r>
              <w:t>Coaches</w:t>
            </w:r>
          </w:p>
          <w:p w:rsidR="00E16460" w:rsidRDefault="00E16460" w:rsidP="003D1670"/>
        </w:tc>
        <w:tc>
          <w:tcPr>
            <w:tcW w:w="1861" w:type="dxa"/>
          </w:tcPr>
          <w:p w:rsidR="00E16460" w:rsidRDefault="003D1670" w:rsidP="003D1670">
            <w:r>
              <w:t>Yes</w:t>
            </w:r>
          </w:p>
        </w:tc>
        <w:tc>
          <w:tcPr>
            <w:tcW w:w="2060" w:type="dxa"/>
          </w:tcPr>
          <w:p w:rsidR="00E16460" w:rsidRDefault="003D1670" w:rsidP="003D1670">
            <w:r>
              <w:t>When necessary</w:t>
            </w:r>
          </w:p>
        </w:tc>
        <w:tc>
          <w:tcPr>
            <w:tcW w:w="2502" w:type="dxa"/>
          </w:tcPr>
          <w:p w:rsidR="00E16460" w:rsidRDefault="003D1670" w:rsidP="003D1670">
            <w:r>
              <w:t>Two way</w:t>
            </w:r>
          </w:p>
        </w:tc>
        <w:tc>
          <w:tcPr>
            <w:tcW w:w="2502" w:type="dxa"/>
          </w:tcPr>
          <w:p w:rsidR="00E16460" w:rsidRDefault="003D1670" w:rsidP="003D1670">
            <w:r>
              <w:t>Yes</w:t>
            </w:r>
          </w:p>
        </w:tc>
        <w:tc>
          <w:tcPr>
            <w:tcW w:w="2478" w:type="dxa"/>
          </w:tcPr>
          <w:p w:rsidR="00E16460" w:rsidRDefault="003D1670" w:rsidP="003D1670">
            <w:r>
              <w:t>Ensure they have input into adult club issues</w:t>
            </w:r>
          </w:p>
        </w:tc>
      </w:tr>
      <w:tr w:rsidR="00434FE2" w:rsidTr="003D1670">
        <w:tc>
          <w:tcPr>
            <w:tcW w:w="2771" w:type="dxa"/>
          </w:tcPr>
          <w:p w:rsidR="00E16460" w:rsidRDefault="00E16460" w:rsidP="003D1670"/>
          <w:p w:rsidR="00E16460" w:rsidRDefault="00E16460" w:rsidP="003D1670">
            <w:r>
              <w:t xml:space="preserve">Who should we engage with </w:t>
            </w:r>
            <w:r w:rsidRPr="00CF2871">
              <w:rPr>
                <w:b/>
              </w:rPr>
              <w:t>externally</w:t>
            </w:r>
            <w:r>
              <w:t>? e.g. schools*, businesses, community groups</w:t>
            </w:r>
          </w:p>
        </w:tc>
        <w:tc>
          <w:tcPr>
            <w:tcW w:w="1861" w:type="dxa"/>
          </w:tcPr>
          <w:p w:rsidR="00E16460" w:rsidRDefault="00E16460" w:rsidP="003D1670"/>
        </w:tc>
        <w:tc>
          <w:tcPr>
            <w:tcW w:w="2060" w:type="dxa"/>
          </w:tcPr>
          <w:p w:rsidR="00E16460" w:rsidRDefault="00E16460" w:rsidP="003D1670"/>
        </w:tc>
        <w:tc>
          <w:tcPr>
            <w:tcW w:w="2502" w:type="dxa"/>
          </w:tcPr>
          <w:p w:rsidR="00E16460" w:rsidRDefault="00E16460" w:rsidP="003D1670"/>
        </w:tc>
        <w:tc>
          <w:tcPr>
            <w:tcW w:w="2502" w:type="dxa"/>
          </w:tcPr>
          <w:p w:rsidR="00E16460" w:rsidRDefault="00E16460" w:rsidP="003D1670"/>
        </w:tc>
        <w:tc>
          <w:tcPr>
            <w:tcW w:w="2478" w:type="dxa"/>
          </w:tcPr>
          <w:p w:rsidR="00E16460" w:rsidRDefault="00E16460" w:rsidP="003D1670"/>
        </w:tc>
      </w:tr>
      <w:tr w:rsidR="00434FE2" w:rsidTr="003D1670">
        <w:tc>
          <w:tcPr>
            <w:tcW w:w="2771" w:type="dxa"/>
          </w:tcPr>
          <w:p w:rsidR="00E16460" w:rsidRDefault="00E16460" w:rsidP="003D1670"/>
          <w:p w:rsidR="00E16460" w:rsidRDefault="003D1670" w:rsidP="003D1670">
            <w:r>
              <w:t>Local Business</w:t>
            </w:r>
          </w:p>
          <w:p w:rsidR="00E16460" w:rsidRDefault="00E16460" w:rsidP="003D1670"/>
        </w:tc>
        <w:tc>
          <w:tcPr>
            <w:tcW w:w="1861" w:type="dxa"/>
          </w:tcPr>
          <w:p w:rsidR="00E16460" w:rsidRDefault="003D1670" w:rsidP="003D1670">
            <w:r>
              <w:t>No</w:t>
            </w:r>
          </w:p>
        </w:tc>
        <w:tc>
          <w:tcPr>
            <w:tcW w:w="2060" w:type="dxa"/>
          </w:tcPr>
          <w:p w:rsidR="00E16460" w:rsidRDefault="00E16460" w:rsidP="003D1670"/>
        </w:tc>
        <w:tc>
          <w:tcPr>
            <w:tcW w:w="2502" w:type="dxa"/>
          </w:tcPr>
          <w:p w:rsidR="00E16460" w:rsidRDefault="00E16460" w:rsidP="003D1670"/>
        </w:tc>
        <w:tc>
          <w:tcPr>
            <w:tcW w:w="2502" w:type="dxa"/>
          </w:tcPr>
          <w:p w:rsidR="00E16460" w:rsidRDefault="00E16460" w:rsidP="003D1670"/>
        </w:tc>
        <w:tc>
          <w:tcPr>
            <w:tcW w:w="2478" w:type="dxa"/>
          </w:tcPr>
          <w:p w:rsidR="00E16460" w:rsidRDefault="003D1670" w:rsidP="003D1670">
            <w:r>
              <w:t>Explain benefits of partnership</w:t>
            </w:r>
          </w:p>
        </w:tc>
      </w:tr>
      <w:tr w:rsidR="00434FE2" w:rsidTr="003D1670">
        <w:tc>
          <w:tcPr>
            <w:tcW w:w="2771" w:type="dxa"/>
          </w:tcPr>
          <w:p w:rsidR="00E16460" w:rsidRDefault="003D1670" w:rsidP="003D1670">
            <w:r>
              <w:t>Meon, Copnor and Mayville Schools</w:t>
            </w:r>
          </w:p>
          <w:p w:rsidR="00E16460" w:rsidRDefault="00E16460" w:rsidP="003D1670"/>
        </w:tc>
        <w:tc>
          <w:tcPr>
            <w:tcW w:w="1861" w:type="dxa"/>
          </w:tcPr>
          <w:p w:rsidR="00E16460" w:rsidRDefault="003D1670" w:rsidP="003D1670">
            <w:r>
              <w:t>Yes</w:t>
            </w:r>
          </w:p>
        </w:tc>
        <w:tc>
          <w:tcPr>
            <w:tcW w:w="2060" w:type="dxa"/>
          </w:tcPr>
          <w:p w:rsidR="00E16460" w:rsidRDefault="00B906E0" w:rsidP="003D1670">
            <w:r>
              <w:t xml:space="preserve">Chance to Shine Links </w:t>
            </w:r>
            <w:r w:rsidR="008976DF">
              <w:t xml:space="preserve">(not currently in the Scheme) </w:t>
            </w:r>
            <w:r>
              <w:t>and use of the our Ground</w:t>
            </w:r>
          </w:p>
        </w:tc>
        <w:tc>
          <w:tcPr>
            <w:tcW w:w="2502" w:type="dxa"/>
          </w:tcPr>
          <w:p w:rsidR="00E16460" w:rsidRDefault="00B906E0" w:rsidP="003D1670">
            <w:r>
              <w:t>Two Way</w:t>
            </w:r>
            <w:r w:rsidR="003D1670">
              <w:t xml:space="preserve"> </w:t>
            </w:r>
          </w:p>
        </w:tc>
        <w:tc>
          <w:tcPr>
            <w:tcW w:w="2502" w:type="dxa"/>
          </w:tcPr>
          <w:p w:rsidR="00E16460" w:rsidRDefault="00B906E0" w:rsidP="003D1670">
            <w:r>
              <w:t>Yes</w:t>
            </w:r>
          </w:p>
        </w:tc>
        <w:tc>
          <w:tcPr>
            <w:tcW w:w="2478" w:type="dxa"/>
          </w:tcPr>
          <w:p w:rsidR="00E16460" w:rsidRDefault="008D583B" w:rsidP="003D1670">
            <w:r>
              <w:t>Confirm sufficient available coaches. To date, Jake Peach &amp; possibly Paul Barsby</w:t>
            </w:r>
          </w:p>
        </w:tc>
      </w:tr>
      <w:tr w:rsidR="00434FE2" w:rsidTr="003D1670">
        <w:tc>
          <w:tcPr>
            <w:tcW w:w="2771" w:type="dxa"/>
          </w:tcPr>
          <w:p w:rsidR="00E16460" w:rsidRDefault="00E16460" w:rsidP="003D1670"/>
          <w:p w:rsidR="00E16460" w:rsidRDefault="00E16460" w:rsidP="003D1670"/>
          <w:p w:rsidR="00E16460" w:rsidRDefault="00E16460" w:rsidP="003D1670"/>
        </w:tc>
        <w:tc>
          <w:tcPr>
            <w:tcW w:w="1861" w:type="dxa"/>
          </w:tcPr>
          <w:p w:rsidR="00E16460" w:rsidRDefault="00E16460" w:rsidP="003D1670"/>
        </w:tc>
        <w:tc>
          <w:tcPr>
            <w:tcW w:w="2060" w:type="dxa"/>
          </w:tcPr>
          <w:p w:rsidR="00E16460" w:rsidRDefault="00E16460" w:rsidP="003D1670"/>
        </w:tc>
        <w:tc>
          <w:tcPr>
            <w:tcW w:w="2502" w:type="dxa"/>
          </w:tcPr>
          <w:p w:rsidR="00E16460" w:rsidRDefault="00E16460" w:rsidP="003D1670"/>
        </w:tc>
        <w:tc>
          <w:tcPr>
            <w:tcW w:w="2502" w:type="dxa"/>
          </w:tcPr>
          <w:p w:rsidR="00E16460" w:rsidRDefault="00E16460" w:rsidP="003D1670"/>
        </w:tc>
        <w:tc>
          <w:tcPr>
            <w:tcW w:w="2478" w:type="dxa"/>
          </w:tcPr>
          <w:p w:rsidR="00E16460" w:rsidRDefault="00E16460" w:rsidP="003D1670"/>
        </w:tc>
      </w:tr>
    </w:tbl>
    <w:p w:rsidR="00E16460" w:rsidRPr="00122E1A" w:rsidRDefault="00E16460" w:rsidP="00E16460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122E1A">
        <w:rPr>
          <w:rFonts w:asciiTheme="minorHAnsi" w:hAnsiTheme="minorHAnsi"/>
          <w:b/>
          <w:color w:val="548DD4" w:themeColor="text2" w:themeTint="99"/>
          <w:sz w:val="28"/>
          <w:szCs w:val="28"/>
        </w:rPr>
        <w:t>Club Support – Planning for the Future</w:t>
      </w:r>
    </w:p>
    <w:p w:rsidR="00E16460" w:rsidRPr="00122E1A" w:rsidRDefault="00E16460" w:rsidP="00E16460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E16460" w:rsidRPr="00122E1A" w:rsidRDefault="00E16460" w:rsidP="00E16460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122E1A">
        <w:rPr>
          <w:rFonts w:asciiTheme="minorHAnsi" w:hAnsiTheme="minorHAnsi"/>
          <w:b/>
          <w:color w:val="548DD4" w:themeColor="text2" w:themeTint="99"/>
          <w:sz w:val="28"/>
          <w:szCs w:val="28"/>
        </w:rPr>
        <w:t>Who Do We Engage With?</w:t>
      </w:r>
    </w:p>
    <w:p w:rsidR="00E16460" w:rsidRDefault="00E16460" w:rsidP="00E16460">
      <w:pPr>
        <w:rPr>
          <w:b/>
          <w:sz w:val="24"/>
          <w:szCs w:val="24"/>
        </w:rPr>
      </w:pPr>
    </w:p>
    <w:p w:rsidR="00E16460" w:rsidRDefault="00E16460" w:rsidP="00E16460">
      <w:pPr>
        <w:rPr>
          <w:b/>
          <w:sz w:val="24"/>
          <w:szCs w:val="24"/>
        </w:rPr>
      </w:pPr>
    </w:p>
    <w:p w:rsidR="00E16460" w:rsidRPr="00D10C41" w:rsidRDefault="00E16460" w:rsidP="00E16460"/>
    <w:p w:rsidR="00E16460" w:rsidRPr="00C031CF" w:rsidRDefault="00E16460" w:rsidP="00E16460">
      <w:pPr>
        <w:rPr>
          <w:b/>
          <w:sz w:val="24"/>
          <w:szCs w:val="24"/>
        </w:rPr>
      </w:pPr>
      <w:bookmarkStart w:id="0" w:name="_GoBack"/>
      <w:bookmarkEnd w:id="0"/>
    </w:p>
    <w:p w:rsidR="00E16460" w:rsidRDefault="00E16460">
      <w:pPr>
        <w:spacing w:after="200" w:line="276" w:lineRule="auto"/>
      </w:pPr>
      <w:r>
        <w:br w:type="page"/>
      </w:r>
    </w:p>
    <w:p w:rsidR="00E16460" w:rsidRPr="006C0F7D" w:rsidRDefault="00E16460" w:rsidP="00E16460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6C0F7D">
        <w:rPr>
          <w:rFonts w:asciiTheme="minorHAnsi" w:hAnsiTheme="minorHAnsi"/>
          <w:b/>
          <w:color w:val="548DD4" w:themeColor="text2" w:themeTint="99"/>
          <w:sz w:val="24"/>
          <w:szCs w:val="24"/>
        </w:rPr>
        <w:lastRenderedPageBreak/>
        <w:t>CLUB SUPPORT – PLANNING FOR THE FUTURE</w:t>
      </w:r>
    </w:p>
    <w:p w:rsidR="00E16460" w:rsidRPr="006C0F7D" w:rsidRDefault="00E16460" w:rsidP="00E16460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</w:p>
    <w:p w:rsidR="00E16460" w:rsidRPr="006C0F7D" w:rsidRDefault="00E16460" w:rsidP="00E16460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6C0F7D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CLUB SELF ASSESSMENT - UNDERSTANDING OUR STRENGTHS AND WEAKNESSES </w:t>
      </w:r>
    </w:p>
    <w:p w:rsidR="00E16460" w:rsidRDefault="00E16460" w:rsidP="00E16460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639"/>
        <w:gridCol w:w="1843"/>
        <w:gridCol w:w="1559"/>
      </w:tblGrid>
      <w:tr w:rsidR="00E16460" w:rsidTr="003D1670">
        <w:tc>
          <w:tcPr>
            <w:tcW w:w="1985" w:type="dxa"/>
          </w:tcPr>
          <w:p w:rsidR="00E16460" w:rsidRDefault="00E16460" w:rsidP="003D1670">
            <w:r>
              <w:t>CHARACTERISTIC</w:t>
            </w:r>
          </w:p>
        </w:tc>
        <w:tc>
          <w:tcPr>
            <w:tcW w:w="9639" w:type="dxa"/>
          </w:tcPr>
          <w:p w:rsidR="00E16460" w:rsidRPr="008D238F" w:rsidRDefault="00E16460" w:rsidP="003D1670">
            <w:r w:rsidRPr="008D238F">
              <w:t xml:space="preserve">WHAT DOES </w:t>
            </w:r>
            <w:r>
              <w:t>GOOD LOOK LIKE?</w:t>
            </w:r>
          </w:p>
        </w:tc>
        <w:tc>
          <w:tcPr>
            <w:tcW w:w="1843" w:type="dxa"/>
          </w:tcPr>
          <w:p w:rsidR="00E16460" w:rsidRDefault="00E16460" w:rsidP="003D1670">
            <w:r>
              <w:t>ACTION REQUIRED?</w:t>
            </w:r>
          </w:p>
          <w:p w:rsidR="00E16460" w:rsidRDefault="00E16460" w:rsidP="003D1670"/>
          <w:p w:rsidR="00E16460" w:rsidRDefault="00E16460" w:rsidP="003D1670">
            <w:r>
              <w:t>Yes or No</w:t>
            </w:r>
          </w:p>
        </w:tc>
        <w:tc>
          <w:tcPr>
            <w:tcW w:w="1559" w:type="dxa"/>
          </w:tcPr>
          <w:p w:rsidR="00E16460" w:rsidRDefault="00E16460" w:rsidP="003D1670">
            <w:r>
              <w:t>PRIORITY</w:t>
            </w:r>
          </w:p>
          <w:p w:rsidR="00E16460" w:rsidRDefault="00E16460" w:rsidP="003D1670"/>
          <w:p w:rsidR="00E16460" w:rsidRDefault="00E16460" w:rsidP="003D1670">
            <w:r>
              <w:t>Top 5?</w:t>
            </w:r>
          </w:p>
        </w:tc>
      </w:tr>
      <w:tr w:rsidR="00E16460" w:rsidTr="003D1670">
        <w:tc>
          <w:tcPr>
            <w:tcW w:w="1985" w:type="dxa"/>
            <w:vMerge w:val="restart"/>
          </w:tcPr>
          <w:p w:rsidR="00E16460" w:rsidRDefault="00E16460" w:rsidP="003D1670">
            <w:r>
              <w:t>PURPOSE</w:t>
            </w:r>
          </w:p>
        </w:tc>
        <w:tc>
          <w:tcPr>
            <w:tcW w:w="9639" w:type="dxa"/>
          </w:tcPr>
          <w:p w:rsidR="00E16460" w:rsidRPr="008D238F" w:rsidRDefault="00E16460" w:rsidP="003D1670">
            <w:r>
              <w:t>Our</w:t>
            </w:r>
            <w:r w:rsidRPr="008D238F">
              <w:t xml:space="preserve"> committee</w:t>
            </w:r>
            <w:r>
              <w:t xml:space="preserve"> is</w:t>
            </w:r>
            <w:r w:rsidRPr="008D238F">
              <w:t xml:space="preserve"> representative</w:t>
            </w:r>
            <w:r>
              <w:t xml:space="preserve"> </w:t>
            </w:r>
            <w:r w:rsidRPr="008D238F">
              <w:t>of our club (includes junior/senior players, parents, volunteers etc</w:t>
            </w:r>
            <w:r>
              <w:t>.</w:t>
            </w:r>
            <w:r w:rsidRPr="008D238F">
              <w:t>)</w:t>
            </w:r>
          </w:p>
        </w:tc>
        <w:tc>
          <w:tcPr>
            <w:tcW w:w="1843" w:type="dxa"/>
          </w:tcPr>
          <w:p w:rsidR="00E16460" w:rsidRDefault="003D1670" w:rsidP="003D1670">
            <w:r>
              <w:t>No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r w:rsidRPr="008D238F">
              <w:t>Our committee takes time to ensure it has a clear understanding of where we want to be in 5 years</w:t>
            </w:r>
          </w:p>
        </w:tc>
        <w:tc>
          <w:tcPr>
            <w:tcW w:w="1843" w:type="dxa"/>
          </w:tcPr>
          <w:p w:rsidR="00E16460" w:rsidRPr="003D1670" w:rsidRDefault="003D1670" w:rsidP="003D1670">
            <w:pPr>
              <w:rPr>
                <w:b/>
              </w:rPr>
            </w:pPr>
            <w:r w:rsidRPr="003D1670">
              <w:rPr>
                <w:b/>
              </w:rPr>
              <w:t>YES</w:t>
            </w:r>
          </w:p>
        </w:tc>
        <w:tc>
          <w:tcPr>
            <w:tcW w:w="1559" w:type="dxa"/>
          </w:tcPr>
          <w:p w:rsidR="00E16460" w:rsidRDefault="003D1670" w:rsidP="003D1670">
            <w:r>
              <w:t>1</w:t>
            </w:r>
          </w:p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r w:rsidRPr="008D238F">
              <w:t>We always let our members know what we are trying to achieve as a club</w:t>
            </w:r>
          </w:p>
        </w:tc>
        <w:tc>
          <w:tcPr>
            <w:tcW w:w="1843" w:type="dxa"/>
          </w:tcPr>
          <w:p w:rsidR="00E16460" w:rsidRDefault="003D1670" w:rsidP="003D1670">
            <w:r>
              <w:t>No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/>
        </w:tc>
        <w:tc>
          <w:tcPr>
            <w:tcW w:w="1843" w:type="dxa"/>
          </w:tcPr>
          <w:p w:rsidR="00E16460" w:rsidRDefault="00E16460" w:rsidP="003D1670"/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 w:val="restart"/>
          </w:tcPr>
          <w:p w:rsidR="00E16460" w:rsidRDefault="00E16460" w:rsidP="003D1670">
            <w:r>
              <w:t>SOCIAL</w:t>
            </w:r>
          </w:p>
        </w:tc>
        <w:tc>
          <w:tcPr>
            <w:tcW w:w="9639" w:type="dxa"/>
          </w:tcPr>
          <w:p w:rsidR="00E16460" w:rsidRPr="008D238F" w:rsidRDefault="00E16460" w:rsidP="003D1670">
            <w:r w:rsidRPr="008D238F">
              <w:t>We work proactively with our members and leagues to improve the player experience</w:t>
            </w:r>
          </w:p>
        </w:tc>
        <w:tc>
          <w:tcPr>
            <w:tcW w:w="1843" w:type="dxa"/>
          </w:tcPr>
          <w:p w:rsidR="00E16460" w:rsidRPr="003D1670" w:rsidRDefault="003D1670" w:rsidP="003D1670">
            <w:pPr>
              <w:rPr>
                <w:b/>
              </w:rPr>
            </w:pPr>
            <w:r w:rsidRPr="003D1670">
              <w:rPr>
                <w:b/>
              </w:rPr>
              <w:t>YES</w:t>
            </w:r>
          </w:p>
        </w:tc>
        <w:tc>
          <w:tcPr>
            <w:tcW w:w="1559" w:type="dxa"/>
          </w:tcPr>
          <w:p w:rsidR="00E16460" w:rsidRDefault="003D1670" w:rsidP="003D1670">
            <w:r>
              <w:t>5</w:t>
            </w:r>
          </w:p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r w:rsidRPr="008D238F">
              <w:t>We are innovative in how we attract new members to our club, ensuring we create a welcoming environment</w:t>
            </w:r>
          </w:p>
        </w:tc>
        <w:tc>
          <w:tcPr>
            <w:tcW w:w="1843" w:type="dxa"/>
          </w:tcPr>
          <w:p w:rsidR="00E16460" w:rsidRPr="003D1670" w:rsidRDefault="003D1670" w:rsidP="003D1670">
            <w:pPr>
              <w:rPr>
                <w:b/>
              </w:rPr>
            </w:pPr>
            <w:r w:rsidRPr="003D1670">
              <w:rPr>
                <w:b/>
              </w:rPr>
              <w:t>YES</w:t>
            </w:r>
          </w:p>
        </w:tc>
        <w:tc>
          <w:tcPr>
            <w:tcW w:w="1559" w:type="dxa"/>
          </w:tcPr>
          <w:p w:rsidR="00E16460" w:rsidRDefault="003D1670" w:rsidP="003D1670">
            <w:r>
              <w:t>3</w:t>
            </w:r>
          </w:p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pPr>
              <w:spacing w:line="276" w:lineRule="auto"/>
            </w:pPr>
            <w:r w:rsidRPr="008D238F">
              <w:t>We understand the importance of retaining our existing volunteers/players/members and take time to understand their motivations for being part of our club</w:t>
            </w:r>
          </w:p>
        </w:tc>
        <w:tc>
          <w:tcPr>
            <w:tcW w:w="1843" w:type="dxa"/>
          </w:tcPr>
          <w:p w:rsidR="00E16460" w:rsidRDefault="003D1670" w:rsidP="003D1670">
            <w:r>
              <w:t>No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pPr>
              <w:spacing w:line="276" w:lineRule="auto"/>
            </w:pPr>
            <w:r w:rsidRPr="008D238F">
              <w:t>We are innovative in how we attract new volunteers to our club, utilising the skills, knowledge and attributes of our members effectively</w:t>
            </w:r>
          </w:p>
        </w:tc>
        <w:tc>
          <w:tcPr>
            <w:tcW w:w="1843" w:type="dxa"/>
          </w:tcPr>
          <w:p w:rsidR="00E16460" w:rsidRPr="003D1670" w:rsidRDefault="003D1670" w:rsidP="003D1670">
            <w:pPr>
              <w:rPr>
                <w:b/>
              </w:rPr>
            </w:pPr>
            <w:r w:rsidRPr="003D1670">
              <w:rPr>
                <w:b/>
              </w:rPr>
              <w:t>YES</w:t>
            </w:r>
          </w:p>
        </w:tc>
        <w:tc>
          <w:tcPr>
            <w:tcW w:w="1559" w:type="dxa"/>
          </w:tcPr>
          <w:p w:rsidR="00E16460" w:rsidRDefault="003D1670" w:rsidP="003D1670">
            <w:r>
              <w:t>2</w:t>
            </w:r>
          </w:p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pPr>
              <w:spacing w:line="276" w:lineRule="auto"/>
            </w:pPr>
            <w:r w:rsidRPr="008D238F">
              <w:t>We recognise the need to reduce bureaucracy and administration for our volunteers e.g. maximising the use of new technology, influencing leagues etc</w:t>
            </w:r>
            <w:r>
              <w:t>.</w:t>
            </w:r>
          </w:p>
        </w:tc>
        <w:tc>
          <w:tcPr>
            <w:tcW w:w="1843" w:type="dxa"/>
          </w:tcPr>
          <w:p w:rsidR="00E16460" w:rsidRDefault="003D1670" w:rsidP="003D1670">
            <w:r>
              <w:t>No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/>
        </w:tc>
        <w:tc>
          <w:tcPr>
            <w:tcW w:w="1843" w:type="dxa"/>
          </w:tcPr>
          <w:p w:rsidR="00E16460" w:rsidRDefault="00E16460" w:rsidP="003D1670"/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 w:val="restart"/>
          </w:tcPr>
          <w:p w:rsidR="00E16460" w:rsidRDefault="00E16460" w:rsidP="003D1670">
            <w:r>
              <w:t>ECONOMIC</w:t>
            </w:r>
          </w:p>
        </w:tc>
        <w:tc>
          <w:tcPr>
            <w:tcW w:w="9639" w:type="dxa"/>
          </w:tcPr>
          <w:p w:rsidR="00E16460" w:rsidRPr="008D238F" w:rsidRDefault="00E16460" w:rsidP="003D1670">
            <w:pPr>
              <w:spacing w:line="276" w:lineRule="auto"/>
            </w:pPr>
            <w:r w:rsidRPr="008D238F">
              <w:t>We are innovative in increasing our income streams ensuring we can proactively plan for the future</w:t>
            </w:r>
          </w:p>
        </w:tc>
        <w:tc>
          <w:tcPr>
            <w:tcW w:w="1843" w:type="dxa"/>
          </w:tcPr>
          <w:p w:rsidR="00E16460" w:rsidRDefault="003D1670" w:rsidP="003D1670">
            <w:r>
              <w:t>No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pPr>
              <w:spacing w:line="276" w:lineRule="auto"/>
            </w:pPr>
            <w:r w:rsidRPr="008D238F">
              <w:t>We work to reduce our running costs and redirect funds into the player experience</w:t>
            </w:r>
          </w:p>
        </w:tc>
        <w:tc>
          <w:tcPr>
            <w:tcW w:w="1843" w:type="dxa"/>
          </w:tcPr>
          <w:p w:rsidR="00E16460" w:rsidRDefault="003D1670" w:rsidP="003D1670">
            <w:r>
              <w:t>No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pPr>
              <w:spacing w:line="276" w:lineRule="auto"/>
            </w:pPr>
            <w:r w:rsidRPr="008D238F">
              <w:t>We manage our finances effectively and are compliant with tax legislation</w:t>
            </w:r>
          </w:p>
        </w:tc>
        <w:tc>
          <w:tcPr>
            <w:tcW w:w="1843" w:type="dxa"/>
          </w:tcPr>
          <w:p w:rsidR="00E16460" w:rsidRDefault="003D1670" w:rsidP="003D1670">
            <w:r>
              <w:t>No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pPr>
              <w:spacing w:line="276" w:lineRule="auto"/>
            </w:pPr>
            <w:r w:rsidRPr="008D238F">
              <w:t>We work proactively with the leagues to reduce travel costs</w:t>
            </w:r>
          </w:p>
        </w:tc>
        <w:tc>
          <w:tcPr>
            <w:tcW w:w="1843" w:type="dxa"/>
          </w:tcPr>
          <w:p w:rsidR="00E16460" w:rsidRPr="003D1670" w:rsidRDefault="003D1670" w:rsidP="003D167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pPr>
              <w:spacing w:line="276" w:lineRule="auto"/>
            </w:pPr>
            <w:r w:rsidRPr="008D238F">
              <w:t>We produce an annual budget to ensure we are in control of our finances and are sustainable in the future</w:t>
            </w:r>
          </w:p>
        </w:tc>
        <w:tc>
          <w:tcPr>
            <w:tcW w:w="1843" w:type="dxa"/>
          </w:tcPr>
          <w:p w:rsidR="00E16460" w:rsidRPr="004754C6" w:rsidRDefault="004754C6" w:rsidP="003D1670">
            <w:r>
              <w:t>No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/>
        </w:tc>
        <w:tc>
          <w:tcPr>
            <w:tcW w:w="1843" w:type="dxa"/>
          </w:tcPr>
          <w:p w:rsidR="00E16460" w:rsidRDefault="00E16460" w:rsidP="003D1670"/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 w:val="restart"/>
          </w:tcPr>
          <w:p w:rsidR="00E16460" w:rsidRDefault="00E16460" w:rsidP="003D1670">
            <w:r>
              <w:t>ENVIRONMENTAL</w:t>
            </w:r>
          </w:p>
        </w:tc>
        <w:tc>
          <w:tcPr>
            <w:tcW w:w="9639" w:type="dxa"/>
          </w:tcPr>
          <w:p w:rsidR="00E16460" w:rsidRPr="008D238F" w:rsidRDefault="00E16460" w:rsidP="003D1670">
            <w:pPr>
              <w:spacing w:line="276" w:lineRule="auto"/>
            </w:pPr>
            <w:r w:rsidRPr="008D238F">
              <w:t xml:space="preserve">We work to improve access to better indoor facilities for our members </w:t>
            </w:r>
          </w:p>
        </w:tc>
        <w:tc>
          <w:tcPr>
            <w:tcW w:w="1843" w:type="dxa"/>
          </w:tcPr>
          <w:p w:rsidR="00E16460" w:rsidRDefault="003D1670" w:rsidP="003D1670">
            <w:r>
              <w:t>No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r>
              <w:t>We work to improve access to better outdoor facilities for our members (practice and match play facilities)</w:t>
            </w:r>
          </w:p>
        </w:tc>
        <w:tc>
          <w:tcPr>
            <w:tcW w:w="1843" w:type="dxa"/>
          </w:tcPr>
          <w:p w:rsidR="00E16460" w:rsidRDefault="003D1670" w:rsidP="003D1670">
            <w:r>
              <w:t>No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pPr>
              <w:spacing w:line="276" w:lineRule="auto"/>
            </w:pPr>
            <w:r w:rsidRPr="008D238F">
              <w:t>We manage our energy and water use effectively to help reduce our costs</w:t>
            </w:r>
          </w:p>
        </w:tc>
        <w:tc>
          <w:tcPr>
            <w:tcW w:w="1843" w:type="dxa"/>
          </w:tcPr>
          <w:p w:rsidR="00E16460" w:rsidRDefault="003D1670" w:rsidP="003D1670">
            <w:r>
              <w:t>No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pPr>
              <w:spacing w:line="276" w:lineRule="auto"/>
            </w:pPr>
            <w:r w:rsidRPr="008D238F">
              <w:t xml:space="preserve">We are prepared for changing climate patterns </w:t>
            </w:r>
            <w:r>
              <w:t>and to reducing the impact that drought and flooding</w:t>
            </w:r>
            <w:r w:rsidRPr="008D238F">
              <w:t xml:space="preserve"> may bring to our club</w:t>
            </w:r>
          </w:p>
        </w:tc>
        <w:tc>
          <w:tcPr>
            <w:tcW w:w="1843" w:type="dxa"/>
          </w:tcPr>
          <w:p w:rsidR="00E16460" w:rsidRDefault="003D1670" w:rsidP="003D1670">
            <w:r>
              <w:t>No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pPr>
              <w:spacing w:line="276" w:lineRule="auto"/>
            </w:pPr>
            <w:r w:rsidRPr="008D238F">
              <w:t>We continuously monitor the usage of our facilities and our membership levels and look to source alternatives / new facilities</w:t>
            </w:r>
          </w:p>
        </w:tc>
        <w:tc>
          <w:tcPr>
            <w:tcW w:w="1843" w:type="dxa"/>
          </w:tcPr>
          <w:p w:rsidR="00E16460" w:rsidRDefault="003D1670" w:rsidP="003D1670">
            <w:r>
              <w:t>No</w:t>
            </w:r>
          </w:p>
        </w:tc>
        <w:tc>
          <w:tcPr>
            <w:tcW w:w="1559" w:type="dxa"/>
          </w:tcPr>
          <w:p w:rsidR="00E16460" w:rsidRDefault="00E16460" w:rsidP="003D1670"/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>
            <w:r w:rsidRPr="008D238F">
              <w:t>We work proactively with our community to open up our facilities creating a warm, welcoming environment and help raise money</w:t>
            </w:r>
          </w:p>
        </w:tc>
        <w:tc>
          <w:tcPr>
            <w:tcW w:w="1843" w:type="dxa"/>
          </w:tcPr>
          <w:p w:rsidR="00E16460" w:rsidRPr="003D1670" w:rsidRDefault="003D1670" w:rsidP="003D1670">
            <w:pPr>
              <w:rPr>
                <w:b/>
              </w:rPr>
            </w:pPr>
            <w:r w:rsidRPr="003D1670">
              <w:rPr>
                <w:b/>
              </w:rPr>
              <w:t>YES</w:t>
            </w:r>
          </w:p>
        </w:tc>
        <w:tc>
          <w:tcPr>
            <w:tcW w:w="1559" w:type="dxa"/>
          </w:tcPr>
          <w:p w:rsidR="00E16460" w:rsidRDefault="003D1670" w:rsidP="003D1670">
            <w:r>
              <w:t>4</w:t>
            </w:r>
          </w:p>
        </w:tc>
      </w:tr>
      <w:tr w:rsidR="00E16460" w:rsidTr="003D1670">
        <w:tc>
          <w:tcPr>
            <w:tcW w:w="1985" w:type="dxa"/>
            <w:vMerge/>
          </w:tcPr>
          <w:p w:rsidR="00E16460" w:rsidRDefault="00E16460" w:rsidP="003D1670"/>
        </w:tc>
        <w:tc>
          <w:tcPr>
            <w:tcW w:w="9639" w:type="dxa"/>
          </w:tcPr>
          <w:p w:rsidR="00E16460" w:rsidRPr="008D238F" w:rsidRDefault="00E16460" w:rsidP="003D1670"/>
        </w:tc>
        <w:tc>
          <w:tcPr>
            <w:tcW w:w="1843" w:type="dxa"/>
          </w:tcPr>
          <w:p w:rsidR="00E16460" w:rsidRDefault="00E16460" w:rsidP="003D1670"/>
        </w:tc>
        <w:tc>
          <w:tcPr>
            <w:tcW w:w="1559" w:type="dxa"/>
          </w:tcPr>
          <w:p w:rsidR="00E16460" w:rsidRDefault="00E16460" w:rsidP="003D1670"/>
        </w:tc>
      </w:tr>
    </w:tbl>
    <w:p w:rsidR="004754C6" w:rsidRDefault="00291A70" w:rsidP="00E16460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C</w:t>
      </w:r>
      <w:r w:rsidR="00E16460" w:rsidRPr="00B15234">
        <w:rPr>
          <w:rFonts w:asciiTheme="minorHAnsi" w:hAnsiTheme="minorHAnsi"/>
          <w:b/>
          <w:color w:val="548DD4" w:themeColor="text2" w:themeTint="99"/>
          <w:sz w:val="28"/>
          <w:szCs w:val="28"/>
        </w:rPr>
        <w:t>lub Support / ECB Clubmark – Planning for the Future</w:t>
      </w:r>
    </w:p>
    <w:p w:rsidR="00E16460" w:rsidRPr="00B15234" w:rsidRDefault="00E16460" w:rsidP="00E16460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B15234">
        <w:rPr>
          <w:rFonts w:asciiTheme="minorHAnsi" w:hAnsiTheme="minorHAnsi"/>
          <w:b/>
          <w:color w:val="548DD4" w:themeColor="text2" w:themeTint="99"/>
          <w:sz w:val="28"/>
          <w:szCs w:val="28"/>
        </w:rPr>
        <w:lastRenderedPageBreak/>
        <w:t>Example Template</w:t>
      </w:r>
    </w:p>
    <w:p w:rsidR="00E16460" w:rsidRDefault="00E16460" w:rsidP="00E164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2693"/>
        <w:gridCol w:w="1559"/>
        <w:gridCol w:w="1276"/>
      </w:tblGrid>
      <w:tr w:rsidR="00E16460" w:rsidRPr="006A3945" w:rsidTr="003D1670">
        <w:tc>
          <w:tcPr>
            <w:tcW w:w="14992" w:type="dxa"/>
            <w:gridSpan w:val="6"/>
            <w:shd w:val="clear" w:color="auto" w:fill="C6D9F1" w:themeFill="text2" w:themeFillTint="33"/>
          </w:tcPr>
          <w:p w:rsidR="00E16460" w:rsidRPr="006A3945" w:rsidRDefault="00E16460" w:rsidP="003D1670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Our Club Purpose:</w:t>
            </w:r>
          </w:p>
          <w:p w:rsidR="00E16460" w:rsidRPr="006A3945" w:rsidRDefault="00E16460" w:rsidP="00291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we trying to achieve?</w:t>
            </w:r>
            <w:r w:rsidR="003D1670">
              <w:rPr>
                <w:sz w:val="22"/>
                <w:szCs w:val="22"/>
              </w:rPr>
              <w:t xml:space="preserve">  </w:t>
            </w:r>
            <w:r w:rsidR="00291A70">
              <w:rPr>
                <w:rFonts w:ascii="Arial" w:hAnsi="Arial" w:cs="Arial"/>
                <w:color w:val="000000"/>
                <w:sz w:val="18"/>
                <w:szCs w:val="18"/>
              </w:rPr>
              <w:t>To play the highest standard of recreational cricket we can with adult Saturday teams and a colts team at each age group.  We strive for excellence whilst keeping it enjoyable and embodying the spirit of cricket</w:t>
            </w:r>
          </w:p>
          <w:p w:rsidR="00E16460" w:rsidRPr="006A3945" w:rsidRDefault="00E16460" w:rsidP="003D1670">
            <w:pPr>
              <w:rPr>
                <w:sz w:val="22"/>
                <w:szCs w:val="22"/>
              </w:rPr>
            </w:pPr>
          </w:p>
        </w:tc>
      </w:tr>
      <w:tr w:rsidR="00E16460" w:rsidRPr="006A3945" w:rsidTr="003D1670">
        <w:tc>
          <w:tcPr>
            <w:tcW w:w="2802" w:type="dxa"/>
            <w:shd w:val="clear" w:color="auto" w:fill="C6D9F1" w:themeFill="text2" w:themeFillTint="33"/>
          </w:tcPr>
          <w:p w:rsidR="00E16460" w:rsidRPr="006A3945" w:rsidRDefault="00E16460" w:rsidP="003D1670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Challenges</w:t>
            </w:r>
          </w:p>
        </w:tc>
        <w:tc>
          <w:tcPr>
            <w:tcW w:w="2693" w:type="dxa"/>
          </w:tcPr>
          <w:p w:rsidR="00E16460" w:rsidRPr="006A3945" w:rsidRDefault="00E16460" w:rsidP="003D1670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3969" w:type="dxa"/>
          </w:tcPr>
          <w:p w:rsidR="00E16460" w:rsidRPr="006A3945" w:rsidRDefault="00E16460" w:rsidP="003D1670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2693" w:type="dxa"/>
          </w:tcPr>
          <w:p w:rsidR="00E16460" w:rsidRPr="006A3945" w:rsidRDefault="00E16460" w:rsidP="003D1670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 xml:space="preserve">Who </w:t>
            </w:r>
          </w:p>
        </w:tc>
        <w:tc>
          <w:tcPr>
            <w:tcW w:w="1559" w:type="dxa"/>
          </w:tcPr>
          <w:p w:rsidR="00E16460" w:rsidRPr="006A3945" w:rsidRDefault="00E16460" w:rsidP="003D1670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When</w:t>
            </w:r>
            <w:r w:rsidR="00291A70">
              <w:rPr>
                <w:b/>
                <w:sz w:val="22"/>
                <w:szCs w:val="22"/>
              </w:rPr>
              <w:t xml:space="preserve"> - (1/3/5 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E16460" w:rsidRPr="006A3945" w:rsidRDefault="00E16460" w:rsidP="003D1670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Cost</w:t>
            </w:r>
          </w:p>
        </w:tc>
      </w:tr>
      <w:tr w:rsidR="00E16460" w:rsidRPr="006A3945" w:rsidTr="003D1670">
        <w:tc>
          <w:tcPr>
            <w:tcW w:w="2802" w:type="dxa"/>
            <w:vMerge w:val="restart"/>
            <w:shd w:val="clear" w:color="auto" w:fill="C6D9F1" w:themeFill="text2" w:themeFillTint="33"/>
          </w:tcPr>
          <w:p w:rsidR="00E16460" w:rsidRDefault="00E16460" w:rsidP="003D1670">
            <w:pPr>
              <w:jc w:val="center"/>
              <w:rPr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Social</w:t>
            </w:r>
            <w:r>
              <w:rPr>
                <w:sz w:val="22"/>
                <w:szCs w:val="22"/>
              </w:rPr>
              <w:t xml:space="preserve"> e.g. referring to club players, members, volunteers, community and committee </w:t>
            </w:r>
          </w:p>
          <w:p w:rsidR="00E16460" w:rsidRPr="006A3945" w:rsidRDefault="00E16460" w:rsidP="003D167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676275" cy="523875"/>
                  <wp:effectExtent l="0" t="0" r="9525" b="0"/>
                  <wp:docPr id="11" name="Picture 11" descr="C:\Users\HelenP\AppData\Local\Microsoft\Windows\Temporary Internet Files\Content.IE5\GFXRD920\MC90043961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lenP\AppData\Local\Microsoft\Windows\Temporary Internet Files\Content.IE5\GFXRD920\MC90043961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08" cy="52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16460" w:rsidRDefault="00B906E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1670">
              <w:rPr>
                <w:sz w:val="22"/>
                <w:szCs w:val="22"/>
              </w:rPr>
              <w:t xml:space="preserve"> balanced adult sides</w:t>
            </w:r>
          </w:p>
          <w:p w:rsidR="00B906E0" w:rsidRPr="006A3945" w:rsidRDefault="00873F7C" w:rsidP="00873F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and support</w:t>
            </w:r>
            <w:r w:rsidR="00B906E0">
              <w:rPr>
                <w:sz w:val="22"/>
                <w:szCs w:val="22"/>
              </w:rPr>
              <w:t xml:space="preserve"> a 4</w:t>
            </w:r>
            <w:r w:rsidR="00B906E0" w:rsidRPr="00B906E0">
              <w:rPr>
                <w:sz w:val="22"/>
                <w:szCs w:val="22"/>
                <w:vertAlign w:val="superscript"/>
              </w:rPr>
              <w:t>th</w:t>
            </w:r>
            <w:r w:rsidR="00B906E0">
              <w:rPr>
                <w:sz w:val="22"/>
                <w:szCs w:val="22"/>
              </w:rPr>
              <w:t xml:space="preserve"> team again in 2017</w:t>
            </w:r>
          </w:p>
        </w:tc>
        <w:tc>
          <w:tcPr>
            <w:tcW w:w="3969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Retain colts, Support/coach adults</w:t>
            </w:r>
          </w:p>
        </w:tc>
        <w:tc>
          <w:tcPr>
            <w:tcW w:w="2693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&amp; Coaching staff</w:t>
            </w:r>
          </w:p>
        </w:tc>
        <w:tc>
          <w:tcPr>
            <w:tcW w:w="1559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£2,000</w:t>
            </w:r>
          </w:p>
        </w:tc>
      </w:tr>
      <w:tr w:rsidR="00E16460" w:rsidRPr="006A3945" w:rsidTr="003D1670">
        <w:tc>
          <w:tcPr>
            <w:tcW w:w="2802" w:type="dxa"/>
            <w:vMerge/>
            <w:shd w:val="clear" w:color="auto" w:fill="C6D9F1" w:themeFill="text2" w:themeFillTint="33"/>
          </w:tcPr>
          <w:p w:rsidR="00E16460" w:rsidRPr="006A3945" w:rsidRDefault="00E16460" w:rsidP="003D16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Integrate Colts &amp; Adult Clubs</w:t>
            </w:r>
          </w:p>
        </w:tc>
        <w:tc>
          <w:tcPr>
            <w:tcW w:w="3969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opportunities to mix. Adult 1</w:t>
            </w:r>
            <w:r w:rsidRPr="003D1670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team “Sponsors” to support colts sides and practice</w:t>
            </w:r>
          </w:p>
        </w:tc>
        <w:tc>
          <w:tcPr>
            <w:tcW w:w="2693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SK, DC, Members</w:t>
            </w:r>
          </w:p>
        </w:tc>
        <w:tc>
          <w:tcPr>
            <w:tcW w:w="1559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E16460" w:rsidRPr="006A3945" w:rsidTr="003D1670">
        <w:tc>
          <w:tcPr>
            <w:tcW w:w="2802" w:type="dxa"/>
            <w:vMerge/>
            <w:shd w:val="clear" w:color="auto" w:fill="C6D9F1" w:themeFill="text2" w:themeFillTint="33"/>
          </w:tcPr>
          <w:p w:rsidR="00E16460" w:rsidRPr="006A3945" w:rsidRDefault="00E16460" w:rsidP="003D16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B906E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1</w:t>
            </w:r>
            <w:r w:rsidRPr="00B906E0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Team back in the Premier League</w:t>
            </w:r>
          </w:p>
        </w:tc>
        <w:tc>
          <w:tcPr>
            <w:tcW w:w="3969" w:type="dxa"/>
          </w:tcPr>
          <w:p w:rsidR="00E16460" w:rsidRPr="006A3945" w:rsidRDefault="00B906E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provide coaching a selection focus</w:t>
            </w:r>
          </w:p>
        </w:tc>
        <w:tc>
          <w:tcPr>
            <w:tcW w:w="2693" w:type="dxa"/>
          </w:tcPr>
          <w:p w:rsidR="00E16460" w:rsidRPr="006A3945" w:rsidRDefault="00B906E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KD, PB, DC</w:t>
            </w:r>
          </w:p>
        </w:tc>
        <w:tc>
          <w:tcPr>
            <w:tcW w:w="1559" w:type="dxa"/>
          </w:tcPr>
          <w:p w:rsidR="00E16460" w:rsidRPr="006A3945" w:rsidRDefault="00B906E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16460" w:rsidRPr="006A3945" w:rsidRDefault="00B906E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E16460" w:rsidRPr="006A3945" w:rsidTr="003D1670">
        <w:tc>
          <w:tcPr>
            <w:tcW w:w="2802" w:type="dxa"/>
            <w:vMerge/>
            <w:shd w:val="clear" w:color="auto" w:fill="C6D9F1" w:themeFill="text2" w:themeFillTint="33"/>
          </w:tcPr>
          <w:p w:rsidR="00E16460" w:rsidRPr="006A3945" w:rsidRDefault="00E16460" w:rsidP="003D16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8D583B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Reinvigorate U9 colts section</w:t>
            </w:r>
          </w:p>
        </w:tc>
        <w:tc>
          <w:tcPr>
            <w:tcW w:w="3969" w:type="dxa"/>
          </w:tcPr>
          <w:p w:rsidR="00E16460" w:rsidRPr="006A3945" w:rsidRDefault="008D583B" w:rsidP="008976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possible, re-engage Chance to Shine</w:t>
            </w:r>
            <w:r w:rsidR="008976DF">
              <w:rPr>
                <w:sz w:val="22"/>
                <w:szCs w:val="22"/>
              </w:rPr>
              <w:t xml:space="preserve">. Running an </w:t>
            </w:r>
            <w:r w:rsidR="00410BC5">
              <w:rPr>
                <w:sz w:val="22"/>
                <w:szCs w:val="22"/>
              </w:rPr>
              <w:t>All-Stars Program</w:t>
            </w:r>
          </w:p>
        </w:tc>
        <w:tc>
          <w:tcPr>
            <w:tcW w:w="2693" w:type="dxa"/>
          </w:tcPr>
          <w:p w:rsidR="00E16460" w:rsidRPr="006A3945" w:rsidRDefault="008D583B" w:rsidP="008976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and Coaches (</w:t>
            </w:r>
            <w:r w:rsidR="008976DF">
              <w:rPr>
                <w:sz w:val="22"/>
                <w:szCs w:val="22"/>
              </w:rPr>
              <w:t xml:space="preserve">TJ &amp; </w:t>
            </w:r>
            <w:r>
              <w:rPr>
                <w:sz w:val="22"/>
                <w:szCs w:val="22"/>
              </w:rPr>
              <w:t>B</w:t>
            </w:r>
            <w:r w:rsidR="008976D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E16460" w:rsidRPr="006A3945" w:rsidRDefault="008976DF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16460" w:rsidRPr="006A3945" w:rsidRDefault="008D583B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E16460" w:rsidRPr="006A3945" w:rsidTr="003D1670">
        <w:tc>
          <w:tcPr>
            <w:tcW w:w="2802" w:type="dxa"/>
            <w:vMerge/>
            <w:shd w:val="clear" w:color="auto" w:fill="C6D9F1" w:themeFill="text2" w:themeFillTint="33"/>
          </w:tcPr>
          <w:p w:rsidR="00E16460" w:rsidRPr="006A3945" w:rsidRDefault="00E16460" w:rsidP="003D16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06E0" w:rsidRPr="006A3945" w:rsidTr="003D1670">
        <w:tc>
          <w:tcPr>
            <w:tcW w:w="2802" w:type="dxa"/>
            <w:vMerge w:val="restart"/>
            <w:shd w:val="clear" w:color="auto" w:fill="C6D9F1" w:themeFill="text2" w:themeFillTint="33"/>
          </w:tcPr>
          <w:p w:rsidR="00B906E0" w:rsidRPr="006A3945" w:rsidRDefault="00B906E0" w:rsidP="003D1670">
            <w:pPr>
              <w:jc w:val="center"/>
              <w:rPr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Environmenta</w:t>
            </w:r>
            <w:r w:rsidRPr="00436722">
              <w:rPr>
                <w:b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e.g. referring to club facilities and capital expenditure</w:t>
            </w:r>
            <w:r>
              <w:rPr>
                <w:rFonts w:ascii="Helvetica" w:hAnsi="Helvetica" w:cs="Helvetica"/>
                <w:noProof/>
                <w:color w:val="025AC6"/>
                <w:lang w:eastAsia="zh-TW"/>
              </w:rPr>
              <w:drawing>
                <wp:inline distT="0" distB="0" distL="0" distR="0">
                  <wp:extent cx="771525" cy="748379"/>
                  <wp:effectExtent l="0" t="0" r="0" b="0"/>
                  <wp:docPr id="2" name="Picture 12" descr="Pavilion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vilion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54" cy="75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906E0" w:rsidRPr="006A3945" w:rsidRDefault="008976DF" w:rsidP="008976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newly refurbished</w:t>
            </w:r>
            <w:r w:rsidR="008B231D">
              <w:rPr>
                <w:sz w:val="22"/>
                <w:szCs w:val="22"/>
              </w:rPr>
              <w:t xml:space="preserve"> changing/tea facilities</w:t>
            </w:r>
          </w:p>
        </w:tc>
        <w:tc>
          <w:tcPr>
            <w:tcW w:w="3969" w:type="dxa"/>
          </w:tcPr>
          <w:p w:rsidR="00B906E0" w:rsidRPr="006A3945" w:rsidRDefault="008976DF" w:rsidP="00B906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the “new” facilities are maintained and used to further Club Cohesion </w:t>
            </w:r>
            <w:r w:rsidR="00B906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B906E0" w:rsidRPr="006A3945" w:rsidRDefault="008976DF" w:rsidP="00B906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and full club</w:t>
            </w:r>
          </w:p>
        </w:tc>
        <w:tc>
          <w:tcPr>
            <w:tcW w:w="1559" w:type="dxa"/>
          </w:tcPr>
          <w:p w:rsidR="00B906E0" w:rsidRPr="006A3945" w:rsidRDefault="00410BC5" w:rsidP="00B906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906E0" w:rsidRPr="006A3945" w:rsidRDefault="00410BC5" w:rsidP="008976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8976DF">
              <w:rPr>
                <w:sz w:val="22"/>
                <w:szCs w:val="22"/>
              </w:rPr>
              <w:t>2,000</w:t>
            </w:r>
          </w:p>
        </w:tc>
      </w:tr>
      <w:tr w:rsidR="00B906E0" w:rsidRPr="006A3945" w:rsidTr="003D1670">
        <w:tc>
          <w:tcPr>
            <w:tcW w:w="2802" w:type="dxa"/>
            <w:vMerge/>
            <w:shd w:val="clear" w:color="auto" w:fill="C6D9F1" w:themeFill="text2" w:themeFillTint="33"/>
          </w:tcPr>
          <w:p w:rsidR="00B906E0" w:rsidRPr="006A3945" w:rsidRDefault="00B906E0" w:rsidP="003D16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906E0" w:rsidRPr="006A3945" w:rsidRDefault="00B906E0" w:rsidP="00B906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Ground Purchase</w:t>
            </w:r>
          </w:p>
        </w:tc>
        <w:tc>
          <w:tcPr>
            <w:tcW w:w="3969" w:type="dxa"/>
          </w:tcPr>
          <w:p w:rsidR="00B906E0" w:rsidRPr="006A3945" w:rsidRDefault="00B906E0" w:rsidP="008976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ground as an Asset of Community Interest</w:t>
            </w:r>
            <w:r w:rsidR="00410BC5">
              <w:rPr>
                <w:sz w:val="22"/>
                <w:szCs w:val="22"/>
              </w:rPr>
              <w:t xml:space="preserve"> (application in </w:t>
            </w:r>
            <w:r w:rsidR="008976DF">
              <w:rPr>
                <w:sz w:val="22"/>
                <w:szCs w:val="22"/>
              </w:rPr>
              <w:t>Successfull</w:t>
            </w:r>
            <w:r w:rsidR="00410BC5">
              <w:rPr>
                <w:sz w:val="22"/>
                <w:szCs w:val="22"/>
              </w:rPr>
              <w:t xml:space="preserve"> – with Po</w:t>
            </w:r>
            <w:r w:rsidR="008976DF">
              <w:rPr>
                <w:sz w:val="22"/>
                <w:szCs w:val="22"/>
              </w:rPr>
              <w:t>rtsmouth City Council – Apr</w:t>
            </w:r>
            <w:r w:rsidR="003276AE">
              <w:rPr>
                <w:sz w:val="22"/>
                <w:szCs w:val="22"/>
              </w:rPr>
              <w:t xml:space="preserve"> 17</w:t>
            </w:r>
            <w:r w:rsidR="00410BC5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B906E0" w:rsidRPr="006A3945" w:rsidRDefault="00B906E0" w:rsidP="00B906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SK, JS, DC, </w:t>
            </w:r>
          </w:p>
        </w:tc>
        <w:tc>
          <w:tcPr>
            <w:tcW w:w="1559" w:type="dxa"/>
          </w:tcPr>
          <w:p w:rsidR="00B906E0" w:rsidRPr="006A3945" w:rsidRDefault="00B906E0" w:rsidP="00B906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906E0" w:rsidRPr="006A3945" w:rsidRDefault="00B906E0" w:rsidP="00B906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E16460" w:rsidRPr="006A3945" w:rsidTr="003D1670">
        <w:tc>
          <w:tcPr>
            <w:tcW w:w="2802" w:type="dxa"/>
            <w:vMerge/>
            <w:shd w:val="clear" w:color="auto" w:fill="C6D9F1" w:themeFill="text2" w:themeFillTint="33"/>
          </w:tcPr>
          <w:p w:rsidR="00E16460" w:rsidRPr="006A3945" w:rsidRDefault="00E16460" w:rsidP="003D16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8976DF" w:rsidP="008976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Purchase Ground/</w:t>
            </w:r>
            <w:r w:rsidR="00410BC5">
              <w:rPr>
                <w:sz w:val="22"/>
                <w:szCs w:val="22"/>
              </w:rPr>
              <w:t>Pavilion</w:t>
            </w:r>
          </w:p>
        </w:tc>
        <w:tc>
          <w:tcPr>
            <w:tcW w:w="3969" w:type="dxa"/>
          </w:tcPr>
          <w:p w:rsidR="00E16460" w:rsidRPr="006A3945" w:rsidRDefault="00410BC5" w:rsidP="008976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Planning, hospital </w:t>
            </w:r>
            <w:r w:rsidR="008976DF">
              <w:rPr>
                <w:sz w:val="22"/>
                <w:szCs w:val="22"/>
              </w:rPr>
              <w:t xml:space="preserve">liaison, funding, on back of </w:t>
            </w:r>
            <w:r>
              <w:rPr>
                <w:sz w:val="22"/>
                <w:szCs w:val="22"/>
              </w:rPr>
              <w:t xml:space="preserve"> Asset of Community Interest</w:t>
            </w:r>
          </w:p>
        </w:tc>
        <w:tc>
          <w:tcPr>
            <w:tcW w:w="2693" w:type="dxa"/>
          </w:tcPr>
          <w:p w:rsidR="00E16460" w:rsidRPr="006A3945" w:rsidRDefault="00410BC5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 TJ and Committee</w:t>
            </w:r>
          </w:p>
        </w:tc>
        <w:tc>
          <w:tcPr>
            <w:tcW w:w="1559" w:type="dxa"/>
          </w:tcPr>
          <w:p w:rsidR="00E16460" w:rsidRPr="006A3945" w:rsidRDefault="00410BC5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</w:p>
        </w:tc>
        <w:tc>
          <w:tcPr>
            <w:tcW w:w="1276" w:type="dxa"/>
          </w:tcPr>
          <w:p w:rsidR="00E16460" w:rsidRPr="006A3945" w:rsidRDefault="00410BC5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£100,000</w:t>
            </w:r>
          </w:p>
        </w:tc>
      </w:tr>
      <w:tr w:rsidR="00E16460" w:rsidRPr="006A3945" w:rsidTr="003D1670">
        <w:tc>
          <w:tcPr>
            <w:tcW w:w="2802" w:type="dxa"/>
            <w:vMerge/>
            <w:shd w:val="clear" w:color="auto" w:fill="C6D9F1" w:themeFill="text2" w:themeFillTint="33"/>
          </w:tcPr>
          <w:p w:rsidR="00E16460" w:rsidRPr="006A3945" w:rsidRDefault="00E16460" w:rsidP="003D16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16460" w:rsidRPr="006A3945" w:rsidTr="003D1670">
        <w:tc>
          <w:tcPr>
            <w:tcW w:w="2802" w:type="dxa"/>
            <w:vMerge/>
            <w:shd w:val="clear" w:color="auto" w:fill="C6D9F1" w:themeFill="text2" w:themeFillTint="33"/>
          </w:tcPr>
          <w:p w:rsidR="00E16460" w:rsidRPr="006A3945" w:rsidRDefault="00E16460" w:rsidP="003D16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6460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  <w:p w:rsidR="008D583B" w:rsidRPr="006A3945" w:rsidRDefault="008D583B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16460" w:rsidRPr="006A3945" w:rsidTr="003D1670">
        <w:tc>
          <w:tcPr>
            <w:tcW w:w="2802" w:type="dxa"/>
            <w:vMerge w:val="restart"/>
            <w:shd w:val="clear" w:color="auto" w:fill="C6D9F1" w:themeFill="text2" w:themeFillTint="33"/>
          </w:tcPr>
          <w:p w:rsidR="00E16460" w:rsidRPr="006A3945" w:rsidRDefault="00E16460" w:rsidP="003D1670">
            <w:pPr>
              <w:jc w:val="center"/>
              <w:rPr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Economic</w:t>
            </w:r>
            <w:r>
              <w:rPr>
                <w:sz w:val="22"/>
                <w:szCs w:val="22"/>
              </w:rPr>
              <w:t xml:space="preserve"> e.g. referring to club finances, revenue, costs and contingency</w:t>
            </w:r>
            <w:r>
              <w:rPr>
                <w:noProof/>
                <w:lang w:eastAsia="zh-TW"/>
              </w:rPr>
              <w:drawing>
                <wp:inline distT="0" distB="0" distL="0" distR="0">
                  <wp:extent cx="704850" cy="7334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all subs etc paid</w:t>
            </w:r>
          </w:p>
        </w:tc>
        <w:tc>
          <w:tcPr>
            <w:tcW w:w="3969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Tight control and visibility, chase earlier</w:t>
            </w:r>
          </w:p>
        </w:tc>
        <w:tc>
          <w:tcPr>
            <w:tcW w:w="2693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JT, DC, SK, Members</w:t>
            </w:r>
          </w:p>
        </w:tc>
        <w:tc>
          <w:tcPr>
            <w:tcW w:w="1559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E16460" w:rsidRPr="006A3945" w:rsidTr="003D1670">
        <w:tc>
          <w:tcPr>
            <w:tcW w:w="2802" w:type="dxa"/>
            <w:vMerge/>
            <w:shd w:val="clear" w:color="auto" w:fill="C6D9F1" w:themeFill="text2" w:themeFillTint="33"/>
          </w:tcPr>
          <w:p w:rsidR="00E16460" w:rsidRPr="006A3945" w:rsidRDefault="00E16460" w:rsidP="003D16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B906E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Retain a</w:t>
            </w:r>
            <w:r w:rsidR="003D1670">
              <w:rPr>
                <w:sz w:val="22"/>
                <w:szCs w:val="22"/>
              </w:rPr>
              <w:t xml:space="preserve"> long term significant sponsor</w:t>
            </w:r>
          </w:p>
        </w:tc>
        <w:tc>
          <w:tcPr>
            <w:tcW w:w="3969" w:type="dxa"/>
          </w:tcPr>
          <w:p w:rsidR="00E16460" w:rsidRPr="006A3945" w:rsidRDefault="00B906E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to embed our relationship with Southsea Beach Cafe</w:t>
            </w:r>
          </w:p>
        </w:tc>
        <w:tc>
          <w:tcPr>
            <w:tcW w:w="2693" w:type="dxa"/>
          </w:tcPr>
          <w:p w:rsidR="00E16460" w:rsidRPr="006A3945" w:rsidRDefault="003D16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</w:t>
            </w:r>
          </w:p>
        </w:tc>
        <w:tc>
          <w:tcPr>
            <w:tcW w:w="1559" w:type="dxa"/>
          </w:tcPr>
          <w:p w:rsidR="00E16460" w:rsidRPr="006A3945" w:rsidRDefault="00B906E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16460" w:rsidRPr="006A3945" w:rsidRDefault="00291A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£200?</w:t>
            </w:r>
          </w:p>
        </w:tc>
      </w:tr>
      <w:tr w:rsidR="00E16460" w:rsidRPr="006A3945" w:rsidTr="003D1670">
        <w:tc>
          <w:tcPr>
            <w:tcW w:w="2802" w:type="dxa"/>
            <w:vMerge/>
            <w:shd w:val="clear" w:color="auto" w:fill="C6D9F1" w:themeFill="text2" w:themeFillTint="33"/>
          </w:tcPr>
          <w:p w:rsidR="00E16460" w:rsidRPr="006A3945" w:rsidRDefault="00E16460" w:rsidP="003D16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291A70" w:rsidP="00291A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value from socials</w:t>
            </w:r>
          </w:p>
        </w:tc>
        <w:tc>
          <w:tcPr>
            <w:tcW w:w="3969" w:type="dxa"/>
          </w:tcPr>
          <w:p w:rsidR="00E16460" w:rsidRPr="006A3945" w:rsidRDefault="00291A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an attractive calendar of events</w:t>
            </w:r>
          </w:p>
        </w:tc>
        <w:tc>
          <w:tcPr>
            <w:tcW w:w="2693" w:type="dxa"/>
          </w:tcPr>
          <w:p w:rsidR="00E16460" w:rsidRPr="006A3945" w:rsidRDefault="00B906E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</w:t>
            </w:r>
            <w:r w:rsidR="00291A70">
              <w:rPr>
                <w:sz w:val="22"/>
                <w:szCs w:val="22"/>
              </w:rPr>
              <w:t>, committee &amp; members</w:t>
            </w:r>
          </w:p>
        </w:tc>
        <w:tc>
          <w:tcPr>
            <w:tcW w:w="1559" w:type="dxa"/>
          </w:tcPr>
          <w:p w:rsidR="00E16460" w:rsidRPr="006A3945" w:rsidRDefault="00291A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16460" w:rsidRPr="006A3945" w:rsidRDefault="00291A70" w:rsidP="003D167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E16460" w:rsidRPr="006A3945" w:rsidTr="003D1670">
        <w:tc>
          <w:tcPr>
            <w:tcW w:w="2802" w:type="dxa"/>
            <w:vMerge/>
            <w:shd w:val="clear" w:color="auto" w:fill="C6D9F1" w:themeFill="text2" w:themeFillTint="33"/>
          </w:tcPr>
          <w:p w:rsidR="00E16460" w:rsidRPr="006A3945" w:rsidRDefault="00E16460" w:rsidP="003D16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16460" w:rsidRPr="006A3945" w:rsidTr="003D1670">
        <w:tc>
          <w:tcPr>
            <w:tcW w:w="2802" w:type="dxa"/>
            <w:vMerge/>
            <w:shd w:val="clear" w:color="auto" w:fill="C6D9F1" w:themeFill="text2" w:themeFillTint="33"/>
          </w:tcPr>
          <w:p w:rsidR="00E16460" w:rsidRPr="006A3945" w:rsidRDefault="00E16460" w:rsidP="003D16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6460" w:rsidRPr="006A3945" w:rsidRDefault="00E16460" w:rsidP="003D167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16460" w:rsidRDefault="00E16460" w:rsidP="00E16460"/>
    <w:p w:rsidR="00283172" w:rsidRDefault="00283172">
      <w:pPr>
        <w:spacing w:after="200" w:line="276" w:lineRule="auto"/>
        <w:rPr>
          <w:sz w:val="24"/>
          <w:szCs w:val="24"/>
        </w:rPr>
      </w:pPr>
    </w:p>
    <w:p w:rsidR="00E16460" w:rsidRPr="00273451" w:rsidRDefault="00E16460" w:rsidP="00E16460">
      <w:pPr>
        <w:rPr>
          <w:sz w:val="24"/>
          <w:szCs w:val="24"/>
        </w:rPr>
      </w:pPr>
      <w:r w:rsidRPr="00273451">
        <w:rPr>
          <w:sz w:val="24"/>
          <w:szCs w:val="24"/>
        </w:rPr>
        <w:t>Do your objectives all contribute to your club</w:t>
      </w:r>
      <w:r>
        <w:rPr>
          <w:sz w:val="24"/>
          <w:szCs w:val="24"/>
        </w:rPr>
        <w:t>’</w:t>
      </w:r>
      <w:r w:rsidRPr="00273451">
        <w:rPr>
          <w:sz w:val="24"/>
          <w:szCs w:val="24"/>
        </w:rPr>
        <w:t>s purpose?</w:t>
      </w:r>
    </w:p>
    <w:p w:rsidR="00283172" w:rsidRDefault="00283172" w:rsidP="00E16460">
      <w:pPr>
        <w:rPr>
          <w:sz w:val="24"/>
          <w:szCs w:val="24"/>
        </w:rPr>
      </w:pPr>
    </w:p>
    <w:p w:rsidR="00283172" w:rsidRDefault="00E16460" w:rsidP="00283172">
      <w:pPr>
        <w:rPr>
          <w:sz w:val="24"/>
          <w:szCs w:val="24"/>
        </w:rPr>
      </w:pPr>
      <w:r w:rsidRPr="00273451">
        <w:rPr>
          <w:sz w:val="24"/>
          <w:szCs w:val="24"/>
        </w:rPr>
        <w:t>An equal balance of activity and resource must be put into the social, environmental and economic elements of any cricket club in order to improve its sustainability</w:t>
      </w:r>
    </w:p>
    <w:p w:rsidR="00283172" w:rsidRDefault="00283172" w:rsidP="002831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3172" w:rsidRDefault="00283172" w:rsidP="00283172">
      <w:pPr>
        <w:rPr>
          <w:sz w:val="24"/>
          <w:szCs w:val="24"/>
        </w:rPr>
      </w:pPr>
    </w:p>
    <w:p w:rsidR="00795393" w:rsidRDefault="00795393" w:rsidP="00283172">
      <w:pPr>
        <w:rPr>
          <w:sz w:val="24"/>
          <w:szCs w:val="24"/>
        </w:rPr>
      </w:pPr>
    </w:p>
    <w:p w:rsidR="00795393" w:rsidRDefault="00795393" w:rsidP="00283172">
      <w:pPr>
        <w:rPr>
          <w:sz w:val="24"/>
          <w:szCs w:val="24"/>
        </w:rPr>
      </w:pPr>
    </w:p>
    <w:p w:rsidR="00795393" w:rsidRDefault="00795393" w:rsidP="00283172">
      <w:pPr>
        <w:rPr>
          <w:sz w:val="24"/>
          <w:szCs w:val="24"/>
        </w:rPr>
      </w:pPr>
    </w:p>
    <w:p w:rsidR="00795393" w:rsidRDefault="00795393" w:rsidP="00283172">
      <w:pPr>
        <w:rPr>
          <w:sz w:val="24"/>
          <w:szCs w:val="24"/>
        </w:rPr>
      </w:pPr>
    </w:p>
    <w:p w:rsidR="00795393" w:rsidRDefault="00795393" w:rsidP="00283172">
      <w:pPr>
        <w:rPr>
          <w:sz w:val="24"/>
          <w:szCs w:val="24"/>
        </w:rPr>
      </w:pPr>
    </w:p>
    <w:p w:rsidR="00795393" w:rsidRDefault="00795393" w:rsidP="00283172">
      <w:pPr>
        <w:rPr>
          <w:sz w:val="24"/>
          <w:szCs w:val="24"/>
        </w:rPr>
      </w:pPr>
    </w:p>
    <w:p w:rsidR="00795393" w:rsidRDefault="00795393" w:rsidP="00283172">
      <w:pPr>
        <w:rPr>
          <w:sz w:val="24"/>
          <w:szCs w:val="24"/>
        </w:rPr>
      </w:pPr>
    </w:p>
    <w:p w:rsidR="00795393" w:rsidRDefault="00795393" w:rsidP="00283172">
      <w:pPr>
        <w:rPr>
          <w:sz w:val="24"/>
          <w:szCs w:val="24"/>
        </w:rPr>
      </w:pPr>
    </w:p>
    <w:p w:rsidR="00795393" w:rsidRDefault="00795393" w:rsidP="00283172">
      <w:pPr>
        <w:rPr>
          <w:sz w:val="24"/>
          <w:szCs w:val="24"/>
        </w:rPr>
      </w:pPr>
    </w:p>
    <w:p w:rsidR="00795393" w:rsidRDefault="00795393" w:rsidP="00283172">
      <w:pPr>
        <w:rPr>
          <w:sz w:val="24"/>
          <w:szCs w:val="24"/>
        </w:rPr>
      </w:pPr>
    </w:p>
    <w:p w:rsidR="00795393" w:rsidRDefault="00795393" w:rsidP="00283172">
      <w:pPr>
        <w:rPr>
          <w:sz w:val="24"/>
          <w:szCs w:val="24"/>
        </w:rPr>
      </w:pPr>
    </w:p>
    <w:p w:rsidR="00283172" w:rsidRDefault="00283172" w:rsidP="00283172">
      <w:pPr>
        <w:rPr>
          <w:sz w:val="24"/>
          <w:szCs w:val="24"/>
        </w:rPr>
      </w:pPr>
    </w:p>
    <w:p w:rsidR="00283172" w:rsidRDefault="00283172" w:rsidP="00283172">
      <w:pPr>
        <w:rPr>
          <w:sz w:val="24"/>
          <w:szCs w:val="24"/>
        </w:rPr>
      </w:pPr>
      <w:r>
        <w:rPr>
          <w:sz w:val="24"/>
          <w:szCs w:val="24"/>
        </w:rPr>
        <w:t>Useful links:</w:t>
      </w:r>
      <w:r>
        <w:rPr>
          <w:sz w:val="24"/>
          <w:szCs w:val="24"/>
        </w:rPr>
        <w:tab/>
      </w:r>
    </w:p>
    <w:p w:rsidR="00283172" w:rsidRDefault="00283172" w:rsidP="00283172">
      <w:pPr>
        <w:rPr>
          <w:sz w:val="24"/>
          <w:szCs w:val="24"/>
        </w:rPr>
      </w:pPr>
    </w:p>
    <w:p w:rsidR="00283172" w:rsidRDefault="00283172" w:rsidP="00283172">
      <w:pPr>
        <w:ind w:firstLine="720"/>
        <w:rPr>
          <w:sz w:val="24"/>
          <w:szCs w:val="24"/>
        </w:rPr>
      </w:pPr>
      <w:r w:rsidRPr="00BD5C8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zh-TW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3161030</wp:posOffset>
            </wp:positionV>
            <wp:extent cx="2326005" cy="301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263_Club Support_Banner ad_468x60_AW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CLUB SUPPORT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 w:rsidRPr="00283172">
          <w:rPr>
            <w:rStyle w:val="Hyperlink"/>
            <w:sz w:val="24"/>
            <w:szCs w:val="24"/>
          </w:rPr>
          <w:t>http://www.ecb.co.uk/development/club-cricket/club-support/</w:t>
        </w:r>
      </w:hyperlink>
    </w:p>
    <w:p w:rsidR="00283172" w:rsidRPr="00283172" w:rsidRDefault="00283172" w:rsidP="00795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NATIONAL CLUB STRATEGY</w:t>
      </w:r>
      <w:r>
        <w:rPr>
          <w:sz w:val="24"/>
          <w:szCs w:val="24"/>
        </w:rPr>
        <w:tab/>
      </w:r>
      <w:hyperlink r:id="rId16" w:history="1">
        <w:r w:rsidRPr="00283172">
          <w:rPr>
            <w:rStyle w:val="Hyperlink"/>
            <w:sz w:val="24"/>
            <w:szCs w:val="24"/>
          </w:rPr>
          <w:t>http://static.ecb.co.uk/files/ecb-national-club-strategy-final-12295.pdf</w:t>
        </w:r>
      </w:hyperlink>
    </w:p>
    <w:p w:rsidR="00283172" w:rsidRDefault="00283172" w:rsidP="00283172">
      <w:pPr>
        <w:rPr>
          <w:sz w:val="24"/>
          <w:szCs w:val="24"/>
        </w:rPr>
      </w:pPr>
    </w:p>
    <w:p w:rsidR="00283172" w:rsidRDefault="00283172" w:rsidP="00283172">
      <w:pPr>
        <w:ind w:firstLine="720"/>
        <w:rPr>
          <w:sz w:val="24"/>
          <w:szCs w:val="24"/>
        </w:rPr>
      </w:pPr>
    </w:p>
    <w:p w:rsidR="00283172" w:rsidRDefault="00283172" w:rsidP="00283172">
      <w:pPr>
        <w:ind w:firstLine="720"/>
        <w:rPr>
          <w:sz w:val="24"/>
          <w:szCs w:val="24"/>
        </w:rPr>
      </w:pPr>
    </w:p>
    <w:p w:rsidR="00283172" w:rsidRPr="00283172" w:rsidRDefault="00283172" w:rsidP="00283172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CLUBMARK</w:t>
      </w:r>
      <w:r>
        <w:rPr>
          <w:sz w:val="24"/>
          <w:szCs w:val="24"/>
        </w:rPr>
        <w:tab/>
      </w:r>
      <w:hyperlink r:id="rId17" w:history="1">
        <w:r w:rsidRPr="00283172">
          <w:rPr>
            <w:rStyle w:val="Hyperlink"/>
            <w:sz w:val="24"/>
            <w:szCs w:val="24"/>
          </w:rPr>
          <w:t>http://www.ecb.co.uk/development/club-cricket/clubmark/</w:t>
        </w:r>
      </w:hyperlink>
    </w:p>
    <w:p w:rsidR="00283172" w:rsidRDefault="00283172" w:rsidP="00283172">
      <w:pPr>
        <w:pStyle w:val="ListParagraph"/>
        <w:rPr>
          <w:sz w:val="24"/>
          <w:szCs w:val="24"/>
        </w:rPr>
      </w:pPr>
    </w:p>
    <w:p w:rsidR="00283172" w:rsidRDefault="00283172" w:rsidP="00283172">
      <w:pPr>
        <w:rPr>
          <w:sz w:val="24"/>
          <w:szCs w:val="24"/>
        </w:rPr>
      </w:pPr>
      <w:r>
        <w:rPr>
          <w:rFonts w:ascii="Helvetica" w:hAnsi="Helvetica" w:cs="Arial"/>
          <w:noProof/>
          <w:color w:val="404040"/>
          <w:sz w:val="20"/>
          <w:szCs w:val="20"/>
          <w:lang w:eastAsia="zh-TW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3830320</wp:posOffset>
            </wp:positionV>
            <wp:extent cx="715645" cy="715645"/>
            <wp:effectExtent l="0" t="0" r="8255" b="8255"/>
            <wp:wrapSquare wrapText="bothSides"/>
            <wp:docPr id="15" name="Picture 15" descr="Clubm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lubmark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172" w:rsidRDefault="00283172" w:rsidP="00283172">
      <w:pPr>
        <w:ind w:firstLine="720"/>
        <w:rPr>
          <w:sz w:val="24"/>
          <w:szCs w:val="24"/>
        </w:rPr>
      </w:pPr>
    </w:p>
    <w:p w:rsidR="00283172" w:rsidRDefault="00283172" w:rsidP="00283172">
      <w:pPr>
        <w:ind w:firstLine="720"/>
        <w:rPr>
          <w:sz w:val="24"/>
          <w:szCs w:val="24"/>
        </w:rPr>
      </w:pPr>
    </w:p>
    <w:p w:rsidR="00283172" w:rsidRPr="00283172" w:rsidRDefault="00283172" w:rsidP="00283172">
      <w:pPr>
        <w:ind w:firstLine="720"/>
        <w:rPr>
          <w:sz w:val="24"/>
          <w:szCs w:val="24"/>
        </w:rPr>
      </w:pPr>
      <w:r>
        <w:rPr>
          <w:sz w:val="24"/>
          <w:szCs w:val="24"/>
        </w:rPr>
        <w:t>SAFE HANDS</w:t>
      </w:r>
      <w:r>
        <w:rPr>
          <w:sz w:val="24"/>
          <w:szCs w:val="24"/>
        </w:rPr>
        <w:tab/>
      </w:r>
      <w:hyperlink r:id="rId19" w:history="1">
        <w:r w:rsidRPr="00283172">
          <w:rPr>
            <w:rStyle w:val="Hyperlink"/>
            <w:sz w:val="24"/>
            <w:szCs w:val="24"/>
          </w:rPr>
          <w:t>http://www.ecb.co.uk/ecb/safeguarding-children-and-child-protection/</w:t>
        </w:r>
      </w:hyperlink>
    </w:p>
    <w:p w:rsidR="00283172" w:rsidRPr="00283172" w:rsidRDefault="00283172" w:rsidP="00283172">
      <w:pPr>
        <w:pStyle w:val="ListParagraph"/>
        <w:rPr>
          <w:sz w:val="24"/>
          <w:szCs w:val="24"/>
        </w:rPr>
      </w:pPr>
      <w:r>
        <w:rPr>
          <w:rFonts w:ascii="Helvetica" w:hAnsi="Helvetica" w:cs="Arial"/>
          <w:noProof/>
          <w:color w:val="025AC6"/>
          <w:sz w:val="20"/>
          <w:szCs w:val="20"/>
          <w:lang w:eastAsia="zh-TW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4705350</wp:posOffset>
            </wp:positionV>
            <wp:extent cx="638175" cy="902335"/>
            <wp:effectExtent l="0" t="0" r="9525" b="0"/>
            <wp:wrapSquare wrapText="bothSides"/>
            <wp:docPr id="5" name="Picture 5" descr="Safe Hands cov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 Hands cov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3172" w:rsidRPr="00283172" w:rsidSect="00434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7C" w:rsidRDefault="00873F7C" w:rsidP="00434FE2">
      <w:r>
        <w:separator/>
      </w:r>
    </w:p>
  </w:endnote>
  <w:endnote w:type="continuationSeparator" w:id="0">
    <w:p w:rsidR="00873F7C" w:rsidRDefault="00873F7C" w:rsidP="0043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7C" w:rsidRDefault="00873F7C" w:rsidP="001371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zh-TW"/>
      </w:rPr>
      <w:drawing>
        <wp:inline distT="0" distB="0" distL="0" distR="0">
          <wp:extent cx="636165" cy="66675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B_Logo 2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84" cy="66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noProof/>
        <w:lang w:eastAsia="zh-TW"/>
      </w:rPr>
      <w:drawing>
        <wp:inline distT="0" distB="0" distL="0" distR="0">
          <wp:extent cx="2125828" cy="276225"/>
          <wp:effectExtent l="0" t="0" r="825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B263_Club Support_Banner ad_468x60_AW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828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Portsmouth &amp; Southsea CC Development Plan 2016/17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976DF" w:rsidRPr="008976D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73F7C" w:rsidRDefault="00873F7C" w:rsidP="001371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7C" w:rsidRDefault="00873F7C" w:rsidP="00434FE2">
      <w:r>
        <w:separator/>
      </w:r>
    </w:p>
  </w:footnote>
  <w:footnote w:type="continuationSeparator" w:id="0">
    <w:p w:rsidR="00873F7C" w:rsidRDefault="00873F7C" w:rsidP="0043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F47E6"/>
    <w:multiLevelType w:val="hybridMultilevel"/>
    <w:tmpl w:val="F22C2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020"/>
    <w:rsid w:val="001371D0"/>
    <w:rsid w:val="001751A2"/>
    <w:rsid w:val="00283172"/>
    <w:rsid w:val="00291A70"/>
    <w:rsid w:val="003276AE"/>
    <w:rsid w:val="00344933"/>
    <w:rsid w:val="003D1670"/>
    <w:rsid w:val="00410BC5"/>
    <w:rsid w:val="00434FE2"/>
    <w:rsid w:val="004472AF"/>
    <w:rsid w:val="004754C6"/>
    <w:rsid w:val="004C5F78"/>
    <w:rsid w:val="005625DC"/>
    <w:rsid w:val="00795393"/>
    <w:rsid w:val="00873F7C"/>
    <w:rsid w:val="008976DF"/>
    <w:rsid w:val="008B231D"/>
    <w:rsid w:val="008D56AA"/>
    <w:rsid w:val="008D583B"/>
    <w:rsid w:val="00AD70B5"/>
    <w:rsid w:val="00B906E0"/>
    <w:rsid w:val="00BD5C8F"/>
    <w:rsid w:val="00C82020"/>
    <w:rsid w:val="00E1361F"/>
    <w:rsid w:val="00E16460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655E890-5788-4C5C-A1E2-E74ED07E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60"/>
    <w:pPr>
      <w:spacing w:after="0" w:line="240" w:lineRule="auto"/>
    </w:pPr>
    <w:rPr>
      <w:rFonts w:ascii="Frutiger 45 Light" w:eastAsia="Times New Roman" w:hAnsi="Frutiger 45 Light" w:cs="Frutiger 45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46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FE2"/>
    <w:rPr>
      <w:rFonts w:ascii="Frutiger 45 Light" w:eastAsia="Times New Roman" w:hAnsi="Frutiger 45 Light" w:cs="Frutiger 45 Light"/>
    </w:rPr>
  </w:style>
  <w:style w:type="paragraph" w:styleId="Footer">
    <w:name w:val="footer"/>
    <w:basedOn w:val="Normal"/>
    <w:link w:val="FooterChar"/>
    <w:uiPriority w:val="99"/>
    <w:unhideWhenUsed/>
    <w:rsid w:val="00434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FE2"/>
    <w:rPr>
      <w:rFonts w:ascii="Frutiger 45 Light" w:eastAsia="Times New Roman" w:hAnsi="Frutiger 45 Light" w:cs="Frutiger 45 Light"/>
    </w:rPr>
  </w:style>
  <w:style w:type="character" w:styleId="Hyperlink">
    <w:name w:val="Hyperlink"/>
    <w:basedOn w:val="DefaultParagraphFont"/>
    <w:uiPriority w:val="99"/>
    <w:unhideWhenUsed/>
    <w:rsid w:val="00283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1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1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171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50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7074">
                                      <w:marLeft w:val="24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2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37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endnotes" Target="endnotes.xml"/><Relationship Id="rId12" Type="http://schemas.openxmlformats.org/officeDocument/2006/relationships/hyperlink" Target="http://www.ecb.co.uk/showcase.html" TargetMode="External"/><Relationship Id="rId17" Type="http://schemas.openxmlformats.org/officeDocument/2006/relationships/hyperlink" Target="http://www.ecb.co.uk/development/club-cricket/clubmar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ic.ecb.co.uk/files/ecb-national-club-strategy-final-12295.pdf" TargetMode="External"/><Relationship Id="rId20" Type="http://schemas.openxmlformats.org/officeDocument/2006/relationships/hyperlink" Target="http://www.ecb.co.uk/photo-story.html?LphotoId=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ecb.co.uk/development/club-cricket/club-support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cb.co.uk/ecb/safeguarding-children-and-child-protec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.jones\AppData\Local\Microsoft\Windows\Temporary%20Internet%20Files\Content.Outlook\30CZP6E1\Planning%20for%20the%20Future%20-%20club%20development%20plan%20template%20HCB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02FED-AA3A-4A3A-BBB8-7C5961E9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for the Future - club development plan template HCB 2013.dotx</Template>
  <TotalTime>26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SEAN KANAVAN</cp:lastModifiedBy>
  <cp:revision>7</cp:revision>
  <dcterms:created xsi:type="dcterms:W3CDTF">2016-10-10T10:41:00Z</dcterms:created>
  <dcterms:modified xsi:type="dcterms:W3CDTF">2017-06-16T09:43:00Z</dcterms:modified>
</cp:coreProperties>
</file>